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A6832" w14:textId="77777777" w:rsidR="004147E0" w:rsidRPr="004147E0" w:rsidRDefault="004147E0" w:rsidP="004147E0">
      <w:pPr>
        <w:spacing w:after="0"/>
        <w:ind w:firstLine="720"/>
        <w:jc w:val="center"/>
        <w:rPr>
          <w:rFonts w:ascii="Times New Roman" w:hAnsi="Times New Roman" w:cs="Times New Roman"/>
          <w:b/>
          <w:sz w:val="28"/>
          <w:szCs w:val="28"/>
          <w:lang w:val="kk-KZ"/>
        </w:rPr>
      </w:pPr>
      <w:r w:rsidRPr="004147E0">
        <w:rPr>
          <w:rFonts w:ascii="Times New Roman" w:hAnsi="Times New Roman" w:cs="Times New Roman"/>
          <w:b/>
          <w:sz w:val="28"/>
          <w:szCs w:val="28"/>
          <w:lang w:val="kk-KZ"/>
        </w:rPr>
        <w:t>БӨЖ ТАПСЫРМАЛАРЫНА ӘДІСТЕМЕЛІК НҰСҚАУ</w:t>
      </w:r>
    </w:p>
    <w:p w14:paraId="01D0A73A"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sz w:val="28"/>
          <w:szCs w:val="28"/>
          <w:lang w:val="kk-KZ"/>
        </w:rPr>
      </w:pPr>
      <w:r w:rsidRPr="004147E0">
        <w:rPr>
          <w:rFonts w:ascii="Times New Roman" w:hAnsi="Times New Roman" w:cs="Times New Roman"/>
          <w:b/>
          <w:sz w:val="28"/>
          <w:szCs w:val="28"/>
          <w:lang w:val="kk-KZ"/>
        </w:rPr>
        <w:t>«100416  Хронобиология, нейрофизиология және иммунология»</w:t>
      </w:r>
    </w:p>
    <w:p w14:paraId="3CAC055B"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2E565120"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 xml:space="preserve"> «6В05102 - Биология» - Білім беру бағдарламасы</w:t>
      </w:r>
    </w:p>
    <w:p w14:paraId="4072F3AB" w14:textId="5F0C3E27" w:rsidR="004147E0" w:rsidRPr="004147E0" w:rsidRDefault="0094381C" w:rsidP="004147E0">
      <w:pPr>
        <w:autoSpaceDE w:val="0"/>
        <w:autoSpaceDN w:val="0"/>
        <w:adjustRightInd w:val="0"/>
        <w:spacing w:after="0"/>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2025-2026</w:t>
      </w:r>
      <w:r w:rsidR="004147E0" w:rsidRPr="004147E0">
        <w:rPr>
          <w:rFonts w:ascii="Times New Roman" w:hAnsi="Times New Roman" w:cs="Times New Roman"/>
          <w:b/>
          <w:bCs/>
          <w:sz w:val="28"/>
          <w:szCs w:val="28"/>
          <w:lang w:val="kk-KZ"/>
        </w:rPr>
        <w:t xml:space="preserve"> оқу жылы </w:t>
      </w:r>
    </w:p>
    <w:p w14:paraId="14FAC60F" w14:textId="77777777" w:rsid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r w:rsidRPr="004147E0">
        <w:rPr>
          <w:rFonts w:ascii="Times New Roman" w:hAnsi="Times New Roman" w:cs="Times New Roman"/>
          <w:b/>
          <w:bCs/>
          <w:sz w:val="28"/>
          <w:szCs w:val="28"/>
          <w:lang w:val="kk-KZ"/>
        </w:rPr>
        <w:t>Оқу түрі: күндізгі</w:t>
      </w:r>
    </w:p>
    <w:p w14:paraId="2ACD6BBB"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738CE63E" w14:textId="77777777" w:rsidR="004147E0" w:rsidRPr="004147E0" w:rsidRDefault="004147E0" w:rsidP="004147E0">
      <w:pPr>
        <w:autoSpaceDE w:val="0"/>
        <w:autoSpaceDN w:val="0"/>
        <w:adjustRightInd w:val="0"/>
        <w:spacing w:after="0"/>
        <w:ind w:firstLine="720"/>
        <w:jc w:val="center"/>
        <w:rPr>
          <w:rFonts w:ascii="Times New Roman" w:hAnsi="Times New Roman" w:cs="Times New Roman"/>
          <w:b/>
          <w:bCs/>
          <w:sz w:val="28"/>
          <w:szCs w:val="28"/>
          <w:lang w:val="kk-KZ"/>
        </w:rPr>
      </w:pPr>
    </w:p>
    <w:p w14:paraId="293EDC9F" w14:textId="77777777" w:rsidR="008539F6" w:rsidRPr="004147E0" w:rsidRDefault="008539F6" w:rsidP="004147E0">
      <w:pPr>
        <w:spacing w:after="0" w:line="276" w:lineRule="auto"/>
        <w:ind w:firstLine="720"/>
        <w:jc w:val="both"/>
        <w:rPr>
          <w:rFonts w:ascii="Times New Roman" w:eastAsia="Calibri" w:hAnsi="Times New Roman" w:cs="Times New Roman"/>
          <w:b/>
          <w:kern w:val="0"/>
          <w:sz w:val="28"/>
          <w:szCs w:val="28"/>
          <w:lang w:val="kk-KZ"/>
          <w14:ligatures w14:val="none"/>
        </w:rPr>
      </w:pPr>
      <w:r w:rsidRPr="004147E0">
        <w:rPr>
          <w:rFonts w:ascii="Times New Roman" w:eastAsia="Calibri" w:hAnsi="Times New Roman" w:cs="Times New Roman"/>
          <w:b/>
          <w:kern w:val="0"/>
          <w:sz w:val="28"/>
          <w:szCs w:val="28"/>
          <w:lang w:val="kk-KZ"/>
          <w14:ligatures w14:val="none"/>
        </w:rPr>
        <w:t xml:space="preserve">Дәріскер: </w:t>
      </w:r>
    </w:p>
    <w:p w14:paraId="6D7DA68E" w14:textId="787C54EA" w:rsidR="008539F6" w:rsidRPr="004147E0" w:rsidRDefault="004147E0" w:rsidP="004147E0">
      <w:pPr>
        <w:spacing w:after="0" w:line="276" w:lineRule="auto"/>
        <w:ind w:firstLine="720"/>
        <w:jc w:val="both"/>
        <w:rPr>
          <w:rFonts w:ascii="Times New Roman" w:eastAsia="Calibri" w:hAnsi="Times New Roman" w:cs="Times New Roman"/>
          <w:kern w:val="0"/>
          <w:sz w:val="28"/>
          <w:szCs w:val="28"/>
          <w:lang w:val="kk-KZ"/>
          <w14:ligatures w14:val="none"/>
        </w:rPr>
      </w:pPr>
      <w:r w:rsidRPr="004147E0">
        <w:rPr>
          <w:rFonts w:ascii="Times New Roman" w:hAnsi="Times New Roman" w:cs="Times New Roman"/>
          <w:sz w:val="28"/>
          <w:szCs w:val="28"/>
          <w:lang w:val="kk-KZ"/>
        </w:rPr>
        <w:t>Атанбаева Гүлшат Қапалбаевна, б.ғ.к., биофизика, биомедицина, нейроғылым кафедрасының профессор м.а.</w:t>
      </w:r>
      <w:r>
        <w:rPr>
          <w:rFonts w:ascii="Times New Roman" w:hAnsi="Times New Roman" w:cs="Times New Roman"/>
          <w:sz w:val="28"/>
          <w:szCs w:val="28"/>
          <w:lang w:val="kk-KZ"/>
        </w:rPr>
        <w:t xml:space="preserve">, </w:t>
      </w:r>
      <w:r w:rsidR="008539F6" w:rsidRPr="004147E0">
        <w:rPr>
          <w:rFonts w:ascii="Times New Roman" w:eastAsia="Calibri" w:hAnsi="Times New Roman" w:cs="Times New Roman"/>
          <w:kern w:val="0"/>
          <w:sz w:val="28"/>
          <w:szCs w:val="28"/>
          <w:lang w:val="kk-KZ"/>
          <w14:ligatures w14:val="none"/>
        </w:rPr>
        <w:t xml:space="preserve">ұялы байланыс: </w:t>
      </w:r>
      <w:r w:rsidRPr="004147E0">
        <w:rPr>
          <w:rFonts w:ascii="Times New Roman" w:hAnsi="Times New Roman" w:cs="Times New Roman"/>
          <w:sz w:val="28"/>
          <w:szCs w:val="28"/>
          <w:lang w:val="kk-KZ"/>
        </w:rPr>
        <w:t>8 – 727 – 344 – 33 – 34 (12-08)</w:t>
      </w:r>
      <w:r>
        <w:rPr>
          <w:rFonts w:ascii="Times New Roman" w:hAnsi="Times New Roman" w:cs="Times New Roman"/>
          <w:sz w:val="28"/>
          <w:szCs w:val="28"/>
          <w:lang w:val="kk-KZ"/>
        </w:rPr>
        <w:t xml:space="preserve">; </w:t>
      </w:r>
      <w:r w:rsidR="008539F6" w:rsidRPr="004147E0">
        <w:rPr>
          <w:rFonts w:ascii="Times New Roman" w:eastAsia="Calibri" w:hAnsi="Times New Roman" w:cs="Times New Roman"/>
          <w:kern w:val="0"/>
          <w:sz w:val="28"/>
          <w:szCs w:val="28"/>
          <w:lang w:val="kk-KZ"/>
          <w14:ligatures w14:val="none"/>
        </w:rPr>
        <w:t>43</w:t>
      </w:r>
      <w:r w:rsidRPr="004147E0">
        <w:rPr>
          <w:rFonts w:ascii="Times New Roman" w:eastAsia="Calibri" w:hAnsi="Times New Roman" w:cs="Times New Roman"/>
          <w:kern w:val="0"/>
          <w:sz w:val="28"/>
          <w:szCs w:val="28"/>
          <w:lang w:val="kk-KZ"/>
          <w14:ligatures w14:val="none"/>
        </w:rPr>
        <w:t>2</w:t>
      </w:r>
      <w:r w:rsidR="008539F6" w:rsidRPr="004147E0">
        <w:rPr>
          <w:rFonts w:ascii="Times New Roman" w:eastAsia="Calibri" w:hAnsi="Times New Roman" w:cs="Times New Roman"/>
          <w:kern w:val="0"/>
          <w:sz w:val="28"/>
          <w:szCs w:val="28"/>
          <w:lang w:val="kk-KZ"/>
          <w14:ligatures w14:val="none"/>
        </w:rPr>
        <w:t xml:space="preserve"> кабинет.</w:t>
      </w:r>
    </w:p>
    <w:p w14:paraId="086B8203" w14:textId="77777777" w:rsidR="008539F6" w:rsidRPr="004147E0" w:rsidRDefault="008539F6" w:rsidP="004147E0">
      <w:pPr>
        <w:spacing w:after="0" w:line="276" w:lineRule="auto"/>
        <w:ind w:firstLine="720"/>
        <w:jc w:val="both"/>
        <w:rPr>
          <w:rFonts w:ascii="Times New Roman" w:eastAsia="Calibri" w:hAnsi="Times New Roman" w:cs="Times New Roman"/>
          <w:kern w:val="0"/>
          <w:sz w:val="28"/>
          <w:szCs w:val="28"/>
          <w:lang w:val="kk-KZ"/>
          <w14:ligatures w14:val="none"/>
        </w:rPr>
      </w:pPr>
    </w:p>
    <w:p w14:paraId="1F675A46" w14:textId="131F1618" w:rsidR="008539F6" w:rsidRPr="004147E0" w:rsidRDefault="008539F6" w:rsidP="004147E0">
      <w:pPr>
        <w:spacing w:after="0" w:line="276" w:lineRule="auto"/>
        <w:ind w:firstLine="720"/>
        <w:jc w:val="both"/>
        <w:rPr>
          <w:rFonts w:ascii="Times New Roman" w:eastAsia="Calibri" w:hAnsi="Times New Roman" w:cs="Times New Roman"/>
          <w:b/>
          <w:kern w:val="0"/>
          <w:sz w:val="28"/>
          <w:szCs w:val="28"/>
          <w:lang w:val="kk-KZ"/>
          <w14:ligatures w14:val="none"/>
        </w:rPr>
      </w:pPr>
      <w:r w:rsidRPr="004147E0">
        <w:rPr>
          <w:rFonts w:ascii="Times New Roman" w:eastAsia="Calibri" w:hAnsi="Times New Roman" w:cs="Times New Roman"/>
          <w:b/>
          <w:kern w:val="0"/>
          <w:sz w:val="28"/>
          <w:szCs w:val="28"/>
          <w:lang w:val="kk-KZ"/>
          <w14:ligatures w14:val="none"/>
        </w:rPr>
        <w:t>Пәннің мақсаты:</w:t>
      </w:r>
    </w:p>
    <w:p w14:paraId="671A7376" w14:textId="577B8D9C" w:rsidR="00797B58" w:rsidRPr="004147E0" w:rsidRDefault="004147E0" w:rsidP="004147E0">
      <w:pPr>
        <w:spacing w:after="0"/>
        <w:ind w:firstLine="720"/>
        <w:jc w:val="both"/>
        <w:rPr>
          <w:rFonts w:ascii="Times New Roman" w:hAnsi="Times New Roman" w:cs="Times New Roman"/>
          <w:sz w:val="28"/>
          <w:szCs w:val="28"/>
          <w:lang w:val="kk-KZ"/>
        </w:rPr>
      </w:pPr>
      <w:r w:rsidRPr="004147E0">
        <w:rPr>
          <w:rFonts w:ascii="Times New Roman" w:hAnsi="Times New Roman" w:cs="Times New Roman"/>
          <w:sz w:val="28"/>
          <w:szCs w:val="28"/>
          <w:lang w:val="kk-KZ"/>
        </w:rPr>
        <w:t>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p w14:paraId="63E1E77C" w14:textId="77777777" w:rsidR="004147E0" w:rsidRDefault="004147E0" w:rsidP="004147E0">
      <w:pPr>
        <w:spacing w:after="0" w:line="240" w:lineRule="auto"/>
        <w:ind w:firstLine="720"/>
        <w:jc w:val="both"/>
        <w:rPr>
          <w:rFonts w:ascii="Times New Roman" w:hAnsi="Times New Roman" w:cs="Times New Roman"/>
          <w:sz w:val="28"/>
          <w:szCs w:val="28"/>
          <w:lang w:val="kk-KZ"/>
        </w:rPr>
      </w:pPr>
    </w:p>
    <w:tbl>
      <w:tblPr>
        <w:tblStyle w:val="ae"/>
        <w:tblW w:w="8922" w:type="dxa"/>
        <w:tblInd w:w="-856" w:type="dxa"/>
        <w:tblLook w:val="04A0" w:firstRow="1" w:lastRow="0" w:firstColumn="1" w:lastColumn="0" w:noHBand="0" w:noVBand="1"/>
      </w:tblPr>
      <w:tblGrid>
        <w:gridCol w:w="1135"/>
        <w:gridCol w:w="7787"/>
      </w:tblGrid>
      <w:tr w:rsidR="0094381C" w:rsidRPr="00B0181B" w14:paraId="62CFD25F" w14:textId="77777777" w:rsidTr="0094381C">
        <w:tc>
          <w:tcPr>
            <w:tcW w:w="8922" w:type="dxa"/>
            <w:gridSpan w:val="2"/>
            <w:shd w:val="clear" w:color="auto" w:fill="auto"/>
          </w:tcPr>
          <w:p w14:paraId="35218A9F" w14:textId="106B217E" w:rsidR="0094381C" w:rsidRPr="00B0181B" w:rsidRDefault="0094381C" w:rsidP="009B1309">
            <w:pPr>
              <w:tabs>
                <w:tab w:val="left" w:pos="1276"/>
              </w:tabs>
              <w:jc w:val="center"/>
              <w:rPr>
                <w:color w:val="FF0000"/>
                <w:sz w:val="20"/>
                <w:szCs w:val="20"/>
                <w:lang w:val="kk-KZ"/>
              </w:rPr>
            </w:pPr>
            <w:r w:rsidRPr="00B0181B">
              <w:rPr>
                <w:sz w:val="20"/>
                <w:szCs w:val="20"/>
              </w:rPr>
              <w:t xml:space="preserve">Модуль </w:t>
            </w:r>
            <w:proofErr w:type="gramStart"/>
            <w:r w:rsidRPr="00B0181B">
              <w:rPr>
                <w:sz w:val="20"/>
                <w:szCs w:val="20"/>
              </w:rPr>
              <w:t xml:space="preserve">1 </w:t>
            </w:r>
            <w:r w:rsidRPr="00B0181B">
              <w:rPr>
                <w:sz w:val="20"/>
                <w:szCs w:val="20"/>
                <w:lang w:val="kk-KZ"/>
              </w:rPr>
              <w:t xml:space="preserve"> </w:t>
            </w:r>
            <w:r w:rsidRPr="00B0181B">
              <w:rPr>
                <w:color w:val="000000"/>
                <w:sz w:val="20"/>
                <w:szCs w:val="20"/>
                <w:lang w:val="kk-KZ"/>
              </w:rPr>
              <w:t>Хронобиология</w:t>
            </w:r>
            <w:proofErr w:type="gramEnd"/>
            <w:r w:rsidRPr="00B0181B">
              <w:rPr>
                <w:color w:val="000000"/>
                <w:sz w:val="20"/>
                <w:szCs w:val="20"/>
                <w:lang w:val="kk-KZ"/>
              </w:rPr>
              <w:t xml:space="preserve">, нейрофизиология және </w:t>
            </w:r>
            <w:r>
              <w:rPr>
                <w:color w:val="000000"/>
                <w:sz w:val="20"/>
                <w:szCs w:val="20"/>
                <w:lang w:val="kk-KZ"/>
              </w:rPr>
              <w:t xml:space="preserve">иммунология негіздері </w:t>
            </w:r>
          </w:p>
        </w:tc>
      </w:tr>
      <w:tr w:rsidR="0094381C" w:rsidRPr="00B0181B" w14:paraId="07CD3401" w14:textId="77777777" w:rsidTr="0094381C">
        <w:tc>
          <w:tcPr>
            <w:tcW w:w="1135" w:type="dxa"/>
            <w:shd w:val="clear" w:color="auto" w:fill="auto"/>
          </w:tcPr>
          <w:p w14:paraId="0E02E215" w14:textId="10793FD2" w:rsidR="0094381C" w:rsidRPr="0094381C" w:rsidRDefault="0094381C" w:rsidP="009B1309">
            <w:pPr>
              <w:tabs>
                <w:tab w:val="left" w:pos="1276"/>
              </w:tabs>
              <w:jc w:val="center"/>
              <w:rPr>
                <w:sz w:val="20"/>
                <w:szCs w:val="20"/>
                <w:lang w:val="kk-KZ"/>
              </w:rPr>
            </w:pPr>
            <w:r>
              <w:rPr>
                <w:sz w:val="20"/>
                <w:szCs w:val="20"/>
                <w:lang w:val="kk-KZ"/>
              </w:rPr>
              <w:t>1</w:t>
            </w:r>
          </w:p>
        </w:tc>
        <w:tc>
          <w:tcPr>
            <w:tcW w:w="7787" w:type="dxa"/>
            <w:shd w:val="clear" w:color="auto" w:fill="auto"/>
          </w:tcPr>
          <w:p w14:paraId="1FA7EA1E" w14:textId="77777777" w:rsidR="0094381C" w:rsidRPr="00B0181B" w:rsidRDefault="0094381C" w:rsidP="009B1309">
            <w:pPr>
              <w:tabs>
                <w:tab w:val="left" w:pos="1276"/>
              </w:tabs>
              <w:rPr>
                <w:sz w:val="20"/>
                <w:szCs w:val="20"/>
                <w:lang w:val="kk-KZ"/>
              </w:rPr>
            </w:pPr>
            <w:r w:rsidRPr="00B0181B">
              <w:rPr>
                <w:sz w:val="20"/>
                <w:szCs w:val="20"/>
              </w:rPr>
              <w:t xml:space="preserve">СС 1. </w:t>
            </w:r>
            <w:r w:rsidRPr="00B0181B">
              <w:rPr>
                <w:rFonts w:eastAsia="+mn-ea"/>
                <w:color w:val="000000"/>
                <w:kern w:val="24"/>
                <w:position w:val="1"/>
                <w:sz w:val="20"/>
                <w:szCs w:val="20"/>
                <w:lang w:val="kk-KZ"/>
              </w:rPr>
              <w:t xml:space="preserve">Биологиялық ритмдер жайлы түсінік. </w:t>
            </w:r>
            <w:r w:rsidRPr="00B0181B">
              <w:rPr>
                <w:color w:val="000000"/>
                <w:kern w:val="24"/>
                <w:position w:val="1"/>
                <w:sz w:val="20"/>
                <w:szCs w:val="20"/>
                <w:lang w:val="kk-KZ"/>
              </w:rPr>
              <w:t>Биологиялық  ритмдерді қалыптастырушы факторлар.</w:t>
            </w:r>
          </w:p>
        </w:tc>
      </w:tr>
      <w:tr w:rsidR="0094381C" w:rsidRPr="00B0181B" w14:paraId="0941C90C" w14:textId="77777777" w:rsidTr="0094381C">
        <w:tc>
          <w:tcPr>
            <w:tcW w:w="1135" w:type="dxa"/>
            <w:shd w:val="clear" w:color="auto" w:fill="auto"/>
          </w:tcPr>
          <w:p w14:paraId="69A0B8AA" w14:textId="69F334CC" w:rsidR="0094381C" w:rsidRPr="00237997" w:rsidRDefault="0094381C" w:rsidP="009B1309">
            <w:pPr>
              <w:tabs>
                <w:tab w:val="left" w:pos="1276"/>
              </w:tabs>
              <w:jc w:val="center"/>
              <w:rPr>
                <w:sz w:val="20"/>
                <w:szCs w:val="20"/>
                <w:lang w:val="kk-KZ"/>
              </w:rPr>
            </w:pPr>
            <w:r>
              <w:rPr>
                <w:sz w:val="20"/>
                <w:szCs w:val="20"/>
                <w:lang w:val="kk-KZ"/>
              </w:rPr>
              <w:t>2</w:t>
            </w:r>
          </w:p>
        </w:tc>
        <w:tc>
          <w:tcPr>
            <w:tcW w:w="7787" w:type="dxa"/>
            <w:shd w:val="clear" w:color="auto" w:fill="auto"/>
          </w:tcPr>
          <w:p w14:paraId="55D937E2" w14:textId="77777777" w:rsidR="0094381C" w:rsidRPr="0094381C" w:rsidRDefault="0094381C" w:rsidP="009B1309">
            <w:pPr>
              <w:pStyle w:val="1"/>
              <w:spacing w:before="0" w:after="0"/>
              <w:outlineLvl w:val="0"/>
              <w:rPr>
                <w:rFonts w:ascii="Times New Roman" w:hAnsi="Times New Roman" w:cs="Times New Roman"/>
                <w:b/>
                <w:sz w:val="20"/>
                <w:szCs w:val="20"/>
                <w:lang w:val="kk-KZ"/>
              </w:rPr>
            </w:pPr>
            <w:r w:rsidRPr="0094381C">
              <w:rPr>
                <w:rFonts w:ascii="Times New Roman" w:hAnsi="Times New Roman" w:cs="Times New Roman"/>
                <w:sz w:val="20"/>
                <w:szCs w:val="20"/>
                <w:lang w:val="kk-KZ"/>
              </w:rPr>
              <w:t>СС 2.</w:t>
            </w:r>
            <w:r w:rsidRPr="0094381C">
              <w:rPr>
                <w:rFonts w:ascii="Times New Roman" w:hAnsi="Times New Roman" w:cs="Times New Roman"/>
                <w:color w:val="FF0000"/>
                <w:sz w:val="20"/>
                <w:szCs w:val="20"/>
                <w:lang w:val="kk-KZ"/>
              </w:rPr>
              <w:t xml:space="preserve">  </w:t>
            </w:r>
            <w:r w:rsidRPr="0094381C">
              <w:rPr>
                <w:rFonts w:ascii="Times New Roman" w:hAnsi="Times New Roman" w:cs="Times New Roman"/>
                <w:sz w:val="20"/>
                <w:szCs w:val="20"/>
                <w:lang w:val="kk-KZ"/>
              </w:rPr>
              <w:t xml:space="preserve">Биологиялық ырғақтың түрлері. Биологиялық ырғақтардың классификациясы. </w:t>
            </w:r>
            <w:r w:rsidRPr="0094381C">
              <w:rPr>
                <w:rFonts w:ascii="Times New Roman" w:hAnsi="Times New Roman" w:cs="Times New Roman"/>
                <w:bCs/>
                <w:sz w:val="20"/>
                <w:szCs w:val="20"/>
                <w:lang w:val="kk-KZ"/>
              </w:rPr>
              <w:t xml:space="preserve"> </w:t>
            </w:r>
          </w:p>
        </w:tc>
      </w:tr>
      <w:tr w:rsidR="0094381C" w:rsidRPr="00B0181B" w14:paraId="7FA3EF1D" w14:textId="77777777" w:rsidTr="0094381C">
        <w:tc>
          <w:tcPr>
            <w:tcW w:w="1135" w:type="dxa"/>
            <w:shd w:val="clear" w:color="auto" w:fill="auto"/>
          </w:tcPr>
          <w:p w14:paraId="4FA9526C" w14:textId="559BFF45" w:rsidR="0094381C" w:rsidRPr="00237997" w:rsidRDefault="0094381C" w:rsidP="009B1309">
            <w:pPr>
              <w:tabs>
                <w:tab w:val="left" w:pos="1276"/>
              </w:tabs>
              <w:jc w:val="center"/>
              <w:rPr>
                <w:sz w:val="20"/>
                <w:szCs w:val="20"/>
                <w:lang w:val="kk-KZ"/>
              </w:rPr>
            </w:pPr>
            <w:r>
              <w:rPr>
                <w:sz w:val="20"/>
                <w:szCs w:val="20"/>
                <w:lang w:val="kk-KZ"/>
              </w:rPr>
              <w:t>3</w:t>
            </w:r>
          </w:p>
        </w:tc>
        <w:tc>
          <w:tcPr>
            <w:tcW w:w="7787" w:type="dxa"/>
            <w:shd w:val="clear" w:color="auto" w:fill="auto"/>
          </w:tcPr>
          <w:p w14:paraId="2DCBD480" w14:textId="77777777" w:rsidR="0094381C" w:rsidRPr="00B0181B" w:rsidRDefault="0094381C" w:rsidP="009B1309">
            <w:pPr>
              <w:jc w:val="both"/>
              <w:rPr>
                <w:sz w:val="20"/>
                <w:szCs w:val="20"/>
                <w:lang w:val="kk-KZ"/>
              </w:rPr>
            </w:pPr>
            <w:r w:rsidRPr="00B0181B">
              <w:rPr>
                <w:sz w:val="20"/>
                <w:szCs w:val="20"/>
                <w:lang w:val="kk-KZ"/>
              </w:rPr>
              <w:t xml:space="preserve">СС 3. </w:t>
            </w:r>
            <w:r w:rsidRPr="00B0181B">
              <w:rPr>
                <w:rFonts w:eastAsia="+mn-ea"/>
                <w:bCs/>
                <w:color w:val="000000"/>
                <w:kern w:val="24"/>
                <w:sz w:val="20"/>
                <w:szCs w:val="20"/>
                <w:lang w:val="kk-KZ"/>
              </w:rPr>
              <w:t xml:space="preserve">Биологиялық сағат және оның маңызы. </w:t>
            </w:r>
            <w:r w:rsidRPr="00B0181B">
              <w:rPr>
                <w:bCs/>
                <w:color w:val="000000"/>
                <w:kern w:val="24"/>
                <w:sz w:val="20"/>
                <w:szCs w:val="20"/>
                <w:lang w:val="kk-KZ"/>
              </w:rPr>
              <w:t xml:space="preserve">Жұмысқа қабілеттілігі бойынша адамдар типтері.  </w:t>
            </w:r>
            <w:r w:rsidRPr="00A268DB">
              <w:rPr>
                <w:bCs/>
                <w:color w:val="000000"/>
                <w:kern w:val="24"/>
                <w:sz w:val="20"/>
                <w:szCs w:val="20"/>
                <w:lang w:val="kk-KZ"/>
              </w:rPr>
              <w:t>Биологиялық ритмдердің параметрлері.</w:t>
            </w:r>
          </w:p>
        </w:tc>
      </w:tr>
      <w:tr w:rsidR="0094381C" w:rsidRPr="00B0181B" w14:paraId="25AFE8F9" w14:textId="77777777" w:rsidTr="0094381C">
        <w:tc>
          <w:tcPr>
            <w:tcW w:w="1135" w:type="dxa"/>
            <w:shd w:val="clear" w:color="auto" w:fill="auto"/>
          </w:tcPr>
          <w:p w14:paraId="3B115720" w14:textId="735A66AC" w:rsidR="0094381C" w:rsidRPr="00237997" w:rsidRDefault="0094381C" w:rsidP="009B1309">
            <w:pPr>
              <w:tabs>
                <w:tab w:val="left" w:pos="1276"/>
              </w:tabs>
              <w:jc w:val="center"/>
              <w:rPr>
                <w:sz w:val="20"/>
                <w:szCs w:val="20"/>
                <w:lang w:val="kk-KZ"/>
              </w:rPr>
            </w:pPr>
            <w:r>
              <w:rPr>
                <w:sz w:val="20"/>
                <w:szCs w:val="20"/>
                <w:lang w:val="kk-KZ"/>
              </w:rPr>
              <w:t>4</w:t>
            </w:r>
          </w:p>
        </w:tc>
        <w:tc>
          <w:tcPr>
            <w:tcW w:w="7787" w:type="dxa"/>
            <w:shd w:val="clear" w:color="auto" w:fill="auto"/>
          </w:tcPr>
          <w:p w14:paraId="23483F44" w14:textId="77777777" w:rsidR="0094381C" w:rsidRPr="00B0181B" w:rsidRDefault="0094381C" w:rsidP="009B1309">
            <w:pPr>
              <w:tabs>
                <w:tab w:val="left" w:pos="1276"/>
              </w:tabs>
              <w:rPr>
                <w:sz w:val="20"/>
                <w:szCs w:val="20"/>
                <w:lang w:val="kk-KZ"/>
              </w:rPr>
            </w:pPr>
            <w:r w:rsidRPr="00B0181B">
              <w:rPr>
                <w:sz w:val="20"/>
                <w:szCs w:val="20"/>
                <w:lang w:val="kk-KZ"/>
              </w:rPr>
              <w:t>СС 4.</w:t>
            </w:r>
            <w:r w:rsidRPr="00B0181B">
              <w:rPr>
                <w:color w:val="FF0000"/>
                <w:sz w:val="20"/>
                <w:szCs w:val="20"/>
                <w:lang w:val="kk-KZ"/>
              </w:rPr>
              <w:t xml:space="preserve">  </w:t>
            </w:r>
            <w:r w:rsidRPr="00B0181B">
              <w:rPr>
                <w:bCs/>
                <w:sz w:val="20"/>
                <w:szCs w:val="20"/>
                <w:lang w:val="kk-KZ"/>
              </w:rPr>
              <w:t>Физиологиялық ырғақтар.</w:t>
            </w:r>
            <w:r w:rsidRPr="00B0181B">
              <w:rPr>
                <w:bCs/>
                <w:sz w:val="20"/>
                <w:szCs w:val="20"/>
                <w:lang w:val="es-PR"/>
              </w:rPr>
              <w:t xml:space="preserve"> </w:t>
            </w:r>
            <w:r w:rsidRPr="00B0181B">
              <w:rPr>
                <w:bCs/>
                <w:sz w:val="20"/>
                <w:szCs w:val="20"/>
                <w:lang w:val="kk-KZ"/>
              </w:rPr>
              <w:t>Ұйқы мен сергектік.</w:t>
            </w:r>
            <w:r w:rsidRPr="00B0181B">
              <w:rPr>
                <w:bCs/>
                <w:sz w:val="20"/>
                <w:szCs w:val="20"/>
                <w:lang w:val="es-PR"/>
              </w:rPr>
              <w:t xml:space="preserve"> </w:t>
            </w:r>
            <w:r w:rsidRPr="00B0181B">
              <w:rPr>
                <w:bCs/>
                <w:sz w:val="20"/>
                <w:szCs w:val="20"/>
                <w:lang w:val="kk-KZ"/>
              </w:rPr>
              <w:t xml:space="preserve"> Циркадианды ритмдердің реттелуі.</w:t>
            </w:r>
            <w:r w:rsidRPr="00B0181B">
              <w:rPr>
                <w:bCs/>
                <w:sz w:val="20"/>
                <w:szCs w:val="20"/>
                <w:lang w:val="es-PR"/>
              </w:rPr>
              <w:t xml:space="preserve"> </w:t>
            </w:r>
            <w:r w:rsidRPr="00B0181B">
              <w:rPr>
                <w:bCs/>
                <w:sz w:val="20"/>
                <w:szCs w:val="20"/>
                <w:lang w:val="kk-KZ"/>
              </w:rPr>
              <w:t xml:space="preserve"> Адамның биологиялық ырғағы.</w:t>
            </w:r>
          </w:p>
        </w:tc>
      </w:tr>
      <w:tr w:rsidR="0094381C" w:rsidRPr="00B0181B" w14:paraId="0595CD59" w14:textId="77777777" w:rsidTr="0094381C">
        <w:tc>
          <w:tcPr>
            <w:tcW w:w="1135" w:type="dxa"/>
            <w:shd w:val="clear" w:color="auto" w:fill="auto"/>
          </w:tcPr>
          <w:p w14:paraId="64BCAAC6" w14:textId="3E901E97" w:rsidR="0094381C" w:rsidRPr="0094381C" w:rsidRDefault="0094381C" w:rsidP="009B1309">
            <w:pPr>
              <w:tabs>
                <w:tab w:val="left" w:pos="1276"/>
              </w:tabs>
              <w:jc w:val="center"/>
              <w:rPr>
                <w:sz w:val="20"/>
                <w:szCs w:val="20"/>
                <w:lang w:val="kk-KZ"/>
              </w:rPr>
            </w:pPr>
            <w:r>
              <w:rPr>
                <w:sz w:val="20"/>
                <w:szCs w:val="20"/>
                <w:lang w:val="kk-KZ"/>
              </w:rPr>
              <w:t>5</w:t>
            </w:r>
          </w:p>
        </w:tc>
        <w:tc>
          <w:tcPr>
            <w:tcW w:w="7787" w:type="dxa"/>
            <w:shd w:val="clear" w:color="auto" w:fill="auto"/>
          </w:tcPr>
          <w:p w14:paraId="34F0666A" w14:textId="77777777" w:rsidR="0094381C" w:rsidRPr="00B0181B" w:rsidRDefault="0094381C" w:rsidP="009B1309">
            <w:pPr>
              <w:tabs>
                <w:tab w:val="left" w:pos="1276"/>
              </w:tabs>
              <w:rPr>
                <w:sz w:val="20"/>
                <w:szCs w:val="20"/>
                <w:lang w:val="kk-KZ"/>
              </w:rPr>
            </w:pPr>
            <w:r w:rsidRPr="00B0181B">
              <w:rPr>
                <w:sz w:val="20"/>
                <w:szCs w:val="20"/>
                <w:lang w:val="kk-KZ"/>
              </w:rPr>
              <w:t>СС</w:t>
            </w:r>
            <w:r w:rsidRPr="00B0181B">
              <w:rPr>
                <w:sz w:val="20"/>
                <w:szCs w:val="20"/>
              </w:rPr>
              <w:t xml:space="preserve"> </w:t>
            </w:r>
            <w:r w:rsidRPr="00B0181B">
              <w:rPr>
                <w:sz w:val="20"/>
                <w:szCs w:val="20"/>
                <w:lang w:val="kk-KZ"/>
              </w:rPr>
              <w:t>5</w:t>
            </w:r>
            <w:r w:rsidRPr="00B0181B">
              <w:rPr>
                <w:sz w:val="20"/>
                <w:szCs w:val="20"/>
              </w:rPr>
              <w:t xml:space="preserve">. </w:t>
            </w:r>
            <w:r w:rsidRPr="00B0181B">
              <w:rPr>
                <w:rFonts w:eastAsia="+mn-ea"/>
                <w:bCs/>
                <w:color w:val="000000"/>
                <w:kern w:val="24"/>
                <w:sz w:val="20"/>
                <w:szCs w:val="20"/>
                <w:lang w:val="kk-KZ"/>
              </w:rPr>
              <w:t>Биологиялық ырғақтар мен қартаю.</w:t>
            </w:r>
            <w:r w:rsidRPr="00B0181B">
              <w:rPr>
                <w:rFonts w:eastAsia="+mn-ea"/>
                <w:bCs/>
                <w:i/>
                <w:iCs/>
                <w:color w:val="000000"/>
                <w:kern w:val="24"/>
                <w:sz w:val="20"/>
                <w:szCs w:val="20"/>
                <w:lang w:val="kk-KZ"/>
              </w:rPr>
              <w:t xml:space="preserve"> </w:t>
            </w:r>
            <w:r w:rsidRPr="00B0181B">
              <w:rPr>
                <w:rFonts w:eastAsia="+mn-ea"/>
                <w:bCs/>
                <w:iCs/>
                <w:color w:val="000000"/>
                <w:kern w:val="24"/>
                <w:sz w:val="20"/>
                <w:szCs w:val="20"/>
                <w:lang w:val="kk-KZ"/>
              </w:rPr>
              <w:t>Биоритмдерді үйлесімдеу.</w:t>
            </w:r>
            <w:r w:rsidRPr="00B0181B">
              <w:rPr>
                <w:rFonts w:eastAsia="+mn-ea"/>
                <w:i/>
                <w:iCs/>
                <w:color w:val="000000"/>
                <w:kern w:val="24"/>
                <w:sz w:val="20"/>
                <w:szCs w:val="20"/>
                <w:lang w:val="kk-KZ"/>
              </w:rPr>
              <w:t xml:space="preserve"> </w:t>
            </w:r>
            <w:r w:rsidRPr="00B0181B">
              <w:rPr>
                <w:rFonts w:eastAsia="+mn-ea"/>
                <w:iCs/>
                <w:color w:val="000000"/>
                <w:kern w:val="24"/>
                <w:sz w:val="20"/>
                <w:szCs w:val="20"/>
                <w:lang w:val="kk-KZ"/>
              </w:rPr>
              <w:t xml:space="preserve">Жасқа сай биоритмология. </w:t>
            </w:r>
            <w:r w:rsidRPr="00B0181B">
              <w:rPr>
                <w:sz w:val="20"/>
                <w:szCs w:val="20"/>
                <w:lang w:val="kk-KZ"/>
              </w:rPr>
              <w:t>Жеке адамның эмоционалдық, интеллектулдық, физикалық фазаларын есептеп үйреніп анықтап түсіндіру.</w:t>
            </w:r>
          </w:p>
        </w:tc>
      </w:tr>
      <w:tr w:rsidR="0094381C" w:rsidRPr="00B0181B" w14:paraId="4C406FD7" w14:textId="77777777" w:rsidTr="0094381C">
        <w:tc>
          <w:tcPr>
            <w:tcW w:w="1135" w:type="dxa"/>
            <w:shd w:val="clear" w:color="auto" w:fill="auto"/>
          </w:tcPr>
          <w:p w14:paraId="09028FE7" w14:textId="5FA250FC" w:rsidR="0094381C" w:rsidRPr="0094381C" w:rsidRDefault="0094381C" w:rsidP="009B1309">
            <w:pPr>
              <w:tabs>
                <w:tab w:val="left" w:pos="1276"/>
              </w:tabs>
              <w:jc w:val="center"/>
              <w:rPr>
                <w:sz w:val="20"/>
                <w:szCs w:val="20"/>
                <w:lang w:val="kk-KZ"/>
              </w:rPr>
            </w:pPr>
            <w:r>
              <w:rPr>
                <w:sz w:val="20"/>
                <w:szCs w:val="20"/>
                <w:lang w:val="kk-KZ"/>
              </w:rPr>
              <w:t>6</w:t>
            </w:r>
          </w:p>
        </w:tc>
        <w:tc>
          <w:tcPr>
            <w:tcW w:w="7787" w:type="dxa"/>
            <w:shd w:val="clear" w:color="auto" w:fill="auto"/>
          </w:tcPr>
          <w:p w14:paraId="425740CC" w14:textId="77777777" w:rsidR="0094381C" w:rsidRPr="00B0181B" w:rsidRDefault="0094381C" w:rsidP="009B1309">
            <w:pPr>
              <w:tabs>
                <w:tab w:val="left" w:pos="1276"/>
              </w:tabs>
              <w:ind w:left="27"/>
              <w:jc w:val="both"/>
              <w:rPr>
                <w:color w:val="000000"/>
                <w:sz w:val="20"/>
                <w:szCs w:val="20"/>
                <w:lang w:val="kk-KZ"/>
              </w:rPr>
            </w:pPr>
            <w:r w:rsidRPr="00B0181B">
              <w:rPr>
                <w:sz w:val="20"/>
                <w:szCs w:val="20"/>
              </w:rPr>
              <w:t xml:space="preserve">СС 6. </w:t>
            </w:r>
            <w:r w:rsidRPr="00B0181B">
              <w:rPr>
                <w:color w:val="000000"/>
                <w:sz w:val="20"/>
                <w:szCs w:val="20"/>
              </w:rPr>
              <w:t xml:space="preserve">Кіріспе. </w:t>
            </w:r>
            <w:r w:rsidRPr="00B0181B">
              <w:rPr>
                <w:color w:val="000000"/>
                <w:sz w:val="20"/>
                <w:szCs w:val="20"/>
                <w:lang w:val="kk-KZ"/>
              </w:rPr>
              <w:t>Нейрофизиологияның даму тарихы.</w:t>
            </w:r>
          </w:p>
          <w:p w14:paraId="285DAE93" w14:textId="77777777" w:rsidR="0094381C" w:rsidRPr="00B0181B" w:rsidRDefault="0094381C" w:rsidP="009B1309">
            <w:pPr>
              <w:tabs>
                <w:tab w:val="left" w:pos="1276"/>
              </w:tabs>
              <w:ind w:left="27"/>
              <w:jc w:val="both"/>
              <w:rPr>
                <w:sz w:val="20"/>
                <w:szCs w:val="20"/>
                <w:lang w:val="kk-KZ"/>
              </w:rPr>
            </w:pPr>
            <w:r w:rsidRPr="00B0181B">
              <w:rPr>
                <w:sz w:val="20"/>
                <w:szCs w:val="20"/>
                <w:lang w:val="kk-KZ"/>
              </w:rPr>
              <w:t>1.Греция, Мысыр және басқа мемлекеттердің тарихының даму процеске салу ролі.</w:t>
            </w:r>
          </w:p>
          <w:p w14:paraId="2CFEF66D" w14:textId="77777777" w:rsidR="0094381C" w:rsidRPr="00B0181B" w:rsidRDefault="0094381C" w:rsidP="009B1309">
            <w:pPr>
              <w:tabs>
                <w:tab w:val="left" w:pos="1276"/>
              </w:tabs>
              <w:ind w:left="27"/>
              <w:jc w:val="both"/>
              <w:rPr>
                <w:sz w:val="20"/>
                <w:szCs w:val="20"/>
                <w:lang w:val="kk-KZ"/>
              </w:rPr>
            </w:pPr>
            <w:r w:rsidRPr="00B0181B">
              <w:rPr>
                <w:sz w:val="20"/>
                <w:szCs w:val="20"/>
                <w:lang w:val="kk-KZ"/>
              </w:rPr>
              <w:t>2.</w:t>
            </w:r>
            <w:r w:rsidRPr="00B0181B">
              <w:rPr>
                <w:color w:val="000000"/>
                <w:sz w:val="20"/>
                <w:szCs w:val="20"/>
                <w:lang w:val="kk-KZ"/>
              </w:rPr>
              <w:t xml:space="preserve"> Нейрофизиологияның к</w:t>
            </w:r>
            <w:r w:rsidRPr="00B0181B">
              <w:rPr>
                <w:sz w:val="20"/>
                <w:szCs w:val="20"/>
                <w:lang w:val="kk-KZ"/>
              </w:rPr>
              <w:t>әзіргі даму тарихы.</w:t>
            </w:r>
          </w:p>
        </w:tc>
      </w:tr>
      <w:tr w:rsidR="0094381C" w:rsidRPr="00B0181B" w14:paraId="3A9CC94C" w14:textId="77777777" w:rsidTr="0094381C">
        <w:tc>
          <w:tcPr>
            <w:tcW w:w="1135" w:type="dxa"/>
            <w:shd w:val="clear" w:color="auto" w:fill="auto"/>
          </w:tcPr>
          <w:p w14:paraId="4F44410F" w14:textId="1A19858E" w:rsidR="0094381C" w:rsidRPr="00237997" w:rsidRDefault="0094381C" w:rsidP="009B1309">
            <w:pPr>
              <w:tabs>
                <w:tab w:val="left" w:pos="1276"/>
              </w:tabs>
              <w:jc w:val="center"/>
              <w:rPr>
                <w:sz w:val="20"/>
                <w:szCs w:val="20"/>
                <w:lang w:val="kk-KZ"/>
              </w:rPr>
            </w:pPr>
            <w:r>
              <w:rPr>
                <w:sz w:val="20"/>
                <w:szCs w:val="20"/>
                <w:lang w:val="kk-KZ"/>
              </w:rPr>
              <w:t>7</w:t>
            </w:r>
          </w:p>
        </w:tc>
        <w:tc>
          <w:tcPr>
            <w:tcW w:w="7787" w:type="dxa"/>
            <w:shd w:val="clear" w:color="auto" w:fill="auto"/>
          </w:tcPr>
          <w:p w14:paraId="0880CD4C" w14:textId="77777777" w:rsidR="0094381C" w:rsidRPr="0094381C" w:rsidRDefault="0094381C" w:rsidP="009B1309">
            <w:pPr>
              <w:pStyle w:val="1"/>
              <w:spacing w:before="0" w:after="0"/>
              <w:ind w:left="27"/>
              <w:outlineLvl w:val="0"/>
              <w:rPr>
                <w:rFonts w:ascii="Times New Roman" w:hAnsi="Times New Roman" w:cs="Times New Roman"/>
                <w:b/>
                <w:color w:val="000000"/>
                <w:sz w:val="20"/>
                <w:szCs w:val="20"/>
                <w:lang w:val="kk-KZ"/>
              </w:rPr>
            </w:pPr>
            <w:r w:rsidRPr="0094381C">
              <w:rPr>
                <w:rFonts w:ascii="Times New Roman" w:hAnsi="Times New Roman" w:cs="Times New Roman"/>
                <w:sz w:val="20"/>
                <w:szCs w:val="20"/>
                <w:lang w:val="kk-KZ"/>
              </w:rPr>
              <w:t>СС 7.</w:t>
            </w:r>
            <w:r w:rsidRPr="0094381C">
              <w:rPr>
                <w:rFonts w:ascii="Times New Roman" w:hAnsi="Times New Roman" w:cs="Times New Roman"/>
                <w:color w:val="FF0000"/>
                <w:sz w:val="20"/>
                <w:szCs w:val="20"/>
                <w:lang w:val="kk-KZ"/>
              </w:rPr>
              <w:t xml:space="preserve">  </w:t>
            </w:r>
            <w:r w:rsidRPr="0094381C">
              <w:rPr>
                <w:rFonts w:ascii="Times New Roman" w:hAnsi="Times New Roman" w:cs="Times New Roman"/>
                <w:color w:val="000000"/>
                <w:sz w:val="20"/>
                <w:szCs w:val="20"/>
                <w:lang w:val="kk-KZ"/>
              </w:rPr>
              <w:t>Нейрон, жалпы физиологиялық сипаттамасы, әрекет потенциалы.</w:t>
            </w:r>
          </w:p>
          <w:p w14:paraId="50507EDA" w14:textId="77777777" w:rsidR="0094381C" w:rsidRPr="0094381C" w:rsidRDefault="0094381C" w:rsidP="0094381C">
            <w:pPr>
              <w:pStyle w:val="1"/>
              <w:numPr>
                <w:ilvl w:val="0"/>
                <w:numId w:val="1"/>
              </w:numPr>
              <w:spacing w:before="0" w:after="0"/>
              <w:outlineLvl w:val="0"/>
              <w:rPr>
                <w:rFonts w:ascii="Times New Roman" w:hAnsi="Times New Roman" w:cs="Times New Roman"/>
                <w:b/>
                <w:color w:val="000000"/>
                <w:sz w:val="20"/>
                <w:szCs w:val="20"/>
                <w:lang w:val="kk-KZ"/>
              </w:rPr>
            </w:pPr>
            <w:r w:rsidRPr="0094381C">
              <w:rPr>
                <w:rFonts w:ascii="Times New Roman" w:hAnsi="Times New Roman" w:cs="Times New Roman"/>
                <w:color w:val="000000"/>
                <w:sz w:val="20"/>
                <w:szCs w:val="20"/>
                <w:lang w:val="kk-KZ"/>
              </w:rPr>
              <w:t>Нейрон, жалпы физиологиялық сипаттамасы (құрылысы, түрлері, қосымша клеткалар).</w:t>
            </w:r>
          </w:p>
          <w:p w14:paraId="3B1F4B69" w14:textId="77777777" w:rsidR="0094381C" w:rsidRPr="0094381C" w:rsidRDefault="0094381C" w:rsidP="009B1309">
            <w:pPr>
              <w:tabs>
                <w:tab w:val="left" w:pos="1276"/>
              </w:tabs>
              <w:rPr>
                <w:sz w:val="20"/>
                <w:szCs w:val="20"/>
                <w:lang w:val="kk-KZ"/>
              </w:rPr>
            </w:pPr>
            <w:r w:rsidRPr="0094381C">
              <w:rPr>
                <w:color w:val="000000"/>
                <w:sz w:val="20"/>
                <w:szCs w:val="20"/>
                <w:lang w:val="kk-KZ"/>
              </w:rPr>
              <w:t>Қызметтері, әрекет потенциалы.</w:t>
            </w:r>
          </w:p>
        </w:tc>
      </w:tr>
      <w:tr w:rsidR="0094381C" w:rsidRPr="00B0181B" w14:paraId="3D78D9CC" w14:textId="77777777" w:rsidTr="0094381C">
        <w:tc>
          <w:tcPr>
            <w:tcW w:w="1135" w:type="dxa"/>
            <w:shd w:val="clear" w:color="auto" w:fill="auto"/>
          </w:tcPr>
          <w:p w14:paraId="2AFA0A26" w14:textId="602545C4" w:rsidR="0094381C" w:rsidRPr="0094381C" w:rsidRDefault="0094381C" w:rsidP="009B1309">
            <w:pPr>
              <w:tabs>
                <w:tab w:val="left" w:pos="1276"/>
              </w:tabs>
              <w:jc w:val="center"/>
              <w:rPr>
                <w:sz w:val="20"/>
                <w:szCs w:val="20"/>
                <w:lang w:val="kk-KZ"/>
              </w:rPr>
            </w:pPr>
            <w:r>
              <w:rPr>
                <w:sz w:val="20"/>
                <w:szCs w:val="20"/>
                <w:lang w:val="kk-KZ"/>
              </w:rPr>
              <w:t>8</w:t>
            </w:r>
          </w:p>
        </w:tc>
        <w:tc>
          <w:tcPr>
            <w:tcW w:w="7787" w:type="dxa"/>
            <w:shd w:val="clear" w:color="auto" w:fill="auto"/>
          </w:tcPr>
          <w:p w14:paraId="55642E51" w14:textId="77777777" w:rsidR="0094381C" w:rsidRPr="0094381C" w:rsidRDefault="0094381C" w:rsidP="009B1309">
            <w:pPr>
              <w:pStyle w:val="1"/>
              <w:spacing w:before="0" w:after="0"/>
              <w:ind w:left="27"/>
              <w:outlineLvl w:val="0"/>
              <w:rPr>
                <w:rFonts w:ascii="Times New Roman" w:hAnsi="Times New Roman" w:cs="Times New Roman"/>
                <w:b/>
                <w:color w:val="000000"/>
                <w:sz w:val="20"/>
                <w:szCs w:val="20"/>
                <w:lang w:val="kk-KZ"/>
              </w:rPr>
            </w:pPr>
            <w:r w:rsidRPr="0094381C">
              <w:rPr>
                <w:rFonts w:ascii="Times New Roman" w:hAnsi="Times New Roman" w:cs="Times New Roman"/>
                <w:sz w:val="20"/>
                <w:szCs w:val="20"/>
                <w:lang w:val="kk-KZ"/>
              </w:rPr>
              <w:t>СС</w:t>
            </w:r>
            <w:r w:rsidRPr="0094381C">
              <w:rPr>
                <w:rFonts w:ascii="Times New Roman" w:hAnsi="Times New Roman" w:cs="Times New Roman"/>
                <w:sz w:val="20"/>
                <w:szCs w:val="20"/>
              </w:rPr>
              <w:t xml:space="preserve"> </w:t>
            </w:r>
            <w:r w:rsidRPr="0094381C">
              <w:rPr>
                <w:rFonts w:ascii="Times New Roman" w:hAnsi="Times New Roman" w:cs="Times New Roman"/>
                <w:sz w:val="20"/>
                <w:szCs w:val="20"/>
                <w:lang w:val="kk-KZ"/>
              </w:rPr>
              <w:t>8</w:t>
            </w:r>
            <w:r w:rsidRPr="0094381C">
              <w:rPr>
                <w:rFonts w:ascii="Times New Roman" w:hAnsi="Times New Roman" w:cs="Times New Roman"/>
                <w:sz w:val="20"/>
                <w:szCs w:val="20"/>
              </w:rPr>
              <w:t xml:space="preserve">. </w:t>
            </w:r>
            <w:r w:rsidRPr="0094381C">
              <w:rPr>
                <w:rFonts w:ascii="Times New Roman" w:hAnsi="Times New Roman" w:cs="Times New Roman"/>
                <w:sz w:val="20"/>
                <w:szCs w:val="20"/>
                <w:lang w:val="kk-KZ"/>
              </w:rPr>
              <w:t>Синапс</w:t>
            </w:r>
            <w:r w:rsidRPr="0094381C">
              <w:rPr>
                <w:rFonts w:ascii="Times New Roman" w:hAnsi="Times New Roman" w:cs="Times New Roman"/>
                <w:color w:val="000000"/>
                <w:sz w:val="20"/>
                <w:szCs w:val="20"/>
                <w:lang w:val="kk-KZ"/>
              </w:rPr>
              <w:t xml:space="preserve">. </w:t>
            </w:r>
          </w:p>
          <w:p w14:paraId="7F51C372" w14:textId="77777777" w:rsidR="0094381C" w:rsidRPr="0094381C" w:rsidRDefault="0094381C" w:rsidP="009B1309">
            <w:pPr>
              <w:pStyle w:val="1"/>
              <w:spacing w:before="0" w:after="0"/>
              <w:ind w:left="27"/>
              <w:outlineLvl w:val="0"/>
              <w:rPr>
                <w:rFonts w:ascii="Times New Roman" w:hAnsi="Times New Roman" w:cs="Times New Roman"/>
                <w:b/>
                <w:color w:val="000000"/>
                <w:sz w:val="20"/>
                <w:szCs w:val="20"/>
                <w:lang w:val="kk-KZ"/>
              </w:rPr>
            </w:pPr>
            <w:r w:rsidRPr="0094381C">
              <w:rPr>
                <w:rFonts w:ascii="Times New Roman" w:hAnsi="Times New Roman" w:cs="Times New Roman"/>
                <w:color w:val="000000"/>
                <w:sz w:val="20"/>
                <w:szCs w:val="20"/>
                <w:lang w:val="kk-KZ"/>
              </w:rPr>
              <w:t xml:space="preserve">1.Синапс, жалпы физиологиялық сипаттамасы (құрылысы, түрлері). </w:t>
            </w:r>
          </w:p>
          <w:p w14:paraId="7EC3ED70" w14:textId="77777777" w:rsidR="0094381C" w:rsidRPr="0094381C" w:rsidRDefault="0094381C" w:rsidP="009B1309">
            <w:pPr>
              <w:tabs>
                <w:tab w:val="left" w:pos="1276"/>
              </w:tabs>
              <w:rPr>
                <w:sz w:val="20"/>
                <w:szCs w:val="20"/>
                <w:lang w:val="kk-KZ"/>
              </w:rPr>
            </w:pPr>
            <w:r w:rsidRPr="0094381C">
              <w:rPr>
                <w:color w:val="000000"/>
                <w:sz w:val="20"/>
                <w:szCs w:val="20"/>
                <w:lang w:val="kk-KZ"/>
              </w:rPr>
              <w:t>2. Қызметтері, электр синапс, химиялық синапс, аралас синапс.</w:t>
            </w:r>
          </w:p>
        </w:tc>
      </w:tr>
      <w:tr w:rsidR="0094381C" w14:paraId="749D228E" w14:textId="77777777" w:rsidTr="0094381C">
        <w:tc>
          <w:tcPr>
            <w:tcW w:w="8922" w:type="dxa"/>
            <w:gridSpan w:val="2"/>
            <w:shd w:val="clear" w:color="auto" w:fill="auto"/>
          </w:tcPr>
          <w:p w14:paraId="38D8EA31" w14:textId="77777777" w:rsidR="0094381C" w:rsidRPr="0094381C" w:rsidRDefault="0094381C" w:rsidP="009B1309">
            <w:pPr>
              <w:pStyle w:val="1"/>
              <w:spacing w:before="0" w:after="0"/>
              <w:ind w:left="27"/>
              <w:outlineLvl w:val="0"/>
              <w:rPr>
                <w:rFonts w:ascii="Times New Roman" w:hAnsi="Times New Roman" w:cs="Times New Roman"/>
                <w:b/>
                <w:sz w:val="20"/>
                <w:szCs w:val="20"/>
                <w:lang w:val="kk-KZ"/>
              </w:rPr>
            </w:pPr>
            <w:r w:rsidRPr="0094381C">
              <w:rPr>
                <w:rFonts w:ascii="Times New Roman" w:hAnsi="Times New Roman" w:cs="Times New Roman"/>
                <w:sz w:val="20"/>
                <w:szCs w:val="20"/>
                <w:lang w:val="kk-KZ"/>
              </w:rPr>
              <w:t>Аралық бақылау 1</w:t>
            </w:r>
          </w:p>
        </w:tc>
      </w:tr>
      <w:tr w:rsidR="0094381C" w:rsidRPr="00B0181B" w14:paraId="0BAA2B9C" w14:textId="77777777" w:rsidTr="0094381C">
        <w:tc>
          <w:tcPr>
            <w:tcW w:w="1135" w:type="dxa"/>
            <w:shd w:val="clear" w:color="auto" w:fill="auto"/>
          </w:tcPr>
          <w:p w14:paraId="303F7764" w14:textId="68A780F5" w:rsidR="0094381C" w:rsidRPr="00237997" w:rsidRDefault="0094381C" w:rsidP="009B1309">
            <w:pPr>
              <w:tabs>
                <w:tab w:val="left" w:pos="1276"/>
              </w:tabs>
              <w:jc w:val="center"/>
              <w:rPr>
                <w:sz w:val="20"/>
                <w:szCs w:val="20"/>
                <w:lang w:val="kk-KZ"/>
              </w:rPr>
            </w:pPr>
            <w:r>
              <w:rPr>
                <w:sz w:val="20"/>
                <w:szCs w:val="20"/>
                <w:lang w:val="kk-KZ"/>
              </w:rPr>
              <w:t>9</w:t>
            </w:r>
          </w:p>
        </w:tc>
        <w:tc>
          <w:tcPr>
            <w:tcW w:w="7787" w:type="dxa"/>
            <w:shd w:val="clear" w:color="auto" w:fill="auto"/>
          </w:tcPr>
          <w:p w14:paraId="0DD3FD51" w14:textId="77777777" w:rsidR="0094381C" w:rsidRPr="0094381C" w:rsidRDefault="0094381C" w:rsidP="009B1309">
            <w:pPr>
              <w:pStyle w:val="1"/>
              <w:spacing w:before="0" w:after="0"/>
              <w:outlineLvl w:val="0"/>
              <w:rPr>
                <w:rFonts w:ascii="Times New Roman" w:hAnsi="Times New Roman" w:cs="Times New Roman"/>
                <w:b/>
                <w:color w:val="000000"/>
                <w:sz w:val="20"/>
                <w:szCs w:val="20"/>
                <w:lang w:val="kk-KZ"/>
              </w:rPr>
            </w:pPr>
            <w:r w:rsidRPr="0094381C">
              <w:rPr>
                <w:rFonts w:ascii="Times New Roman" w:hAnsi="Times New Roman" w:cs="Times New Roman"/>
                <w:sz w:val="20"/>
                <w:szCs w:val="20"/>
                <w:lang w:val="kk-KZ"/>
              </w:rPr>
              <w:t xml:space="preserve">СС 9. </w:t>
            </w:r>
            <w:r w:rsidRPr="0094381C">
              <w:rPr>
                <w:rFonts w:ascii="Times New Roman" w:hAnsi="Times New Roman" w:cs="Times New Roman"/>
                <w:color w:val="000000"/>
                <w:sz w:val="20"/>
                <w:szCs w:val="20"/>
                <w:lang w:val="kk-KZ"/>
              </w:rPr>
              <w:t>Орталық жүйке жүйеке туралы түсінік. Нейронның құрылысы мен қызыметі.</w:t>
            </w:r>
          </w:p>
          <w:p w14:paraId="18A9B291" w14:textId="77777777" w:rsidR="0094381C" w:rsidRPr="0094381C" w:rsidRDefault="0094381C" w:rsidP="009B1309">
            <w:pPr>
              <w:pStyle w:val="1"/>
              <w:spacing w:before="0" w:after="0"/>
              <w:ind w:left="27"/>
              <w:outlineLvl w:val="0"/>
              <w:rPr>
                <w:rFonts w:ascii="Times New Roman" w:hAnsi="Times New Roman" w:cs="Times New Roman"/>
                <w:b/>
                <w:color w:val="000000"/>
                <w:sz w:val="20"/>
                <w:szCs w:val="20"/>
                <w:lang w:val="kk-KZ"/>
              </w:rPr>
            </w:pPr>
            <w:r w:rsidRPr="0094381C">
              <w:rPr>
                <w:rFonts w:ascii="Times New Roman" w:hAnsi="Times New Roman" w:cs="Times New Roman"/>
                <w:color w:val="000000"/>
                <w:sz w:val="20"/>
                <w:szCs w:val="20"/>
                <w:lang w:val="kk-KZ"/>
              </w:rPr>
              <w:t xml:space="preserve">1.Адамның орталық жүйке жүйесінің онтогенезінің жалпы сипаттамасы. </w:t>
            </w:r>
          </w:p>
          <w:p w14:paraId="4134299C" w14:textId="77777777" w:rsidR="0094381C" w:rsidRPr="0094381C" w:rsidRDefault="0094381C" w:rsidP="009B1309">
            <w:pPr>
              <w:ind w:firstLine="27"/>
              <w:jc w:val="both"/>
              <w:rPr>
                <w:color w:val="000000"/>
                <w:sz w:val="20"/>
                <w:szCs w:val="20"/>
                <w:lang w:val="kk-KZ"/>
              </w:rPr>
            </w:pPr>
            <w:r w:rsidRPr="0094381C">
              <w:rPr>
                <w:color w:val="000000"/>
                <w:sz w:val="20"/>
                <w:szCs w:val="20"/>
                <w:lang w:val="kk-KZ"/>
              </w:rPr>
              <w:t xml:space="preserve">2.ОЖЖ құрылысы. </w:t>
            </w:r>
          </w:p>
          <w:p w14:paraId="092D23B6" w14:textId="77777777" w:rsidR="0094381C" w:rsidRPr="0094381C" w:rsidRDefault="0094381C" w:rsidP="009B1309">
            <w:pPr>
              <w:ind w:firstLine="27"/>
              <w:jc w:val="both"/>
              <w:rPr>
                <w:color w:val="000000"/>
                <w:sz w:val="20"/>
                <w:szCs w:val="20"/>
                <w:lang w:val="kk-KZ"/>
              </w:rPr>
            </w:pPr>
            <w:r w:rsidRPr="0094381C">
              <w:rPr>
                <w:color w:val="000000"/>
                <w:sz w:val="20"/>
                <w:szCs w:val="20"/>
                <w:lang w:val="kk-KZ"/>
              </w:rPr>
              <w:t xml:space="preserve">3. ОЖЖ топографиясы. </w:t>
            </w:r>
          </w:p>
          <w:p w14:paraId="23BFAF06" w14:textId="77777777" w:rsidR="0094381C" w:rsidRPr="0094381C" w:rsidRDefault="0094381C" w:rsidP="009B1309">
            <w:pPr>
              <w:jc w:val="both"/>
              <w:rPr>
                <w:sz w:val="20"/>
                <w:szCs w:val="20"/>
                <w:lang w:val="kk-KZ"/>
              </w:rPr>
            </w:pPr>
            <w:r w:rsidRPr="0094381C">
              <w:rPr>
                <w:color w:val="000000"/>
                <w:sz w:val="20"/>
                <w:szCs w:val="20"/>
                <w:lang w:val="kk-KZ"/>
              </w:rPr>
              <w:t>4. ОЖЖ функционалды жүктемесі және оның жас ерекшеліктері.</w:t>
            </w:r>
          </w:p>
        </w:tc>
      </w:tr>
      <w:tr w:rsidR="0094381C" w:rsidRPr="00B0181B" w14:paraId="0B2A577D" w14:textId="77777777" w:rsidTr="0094381C">
        <w:tc>
          <w:tcPr>
            <w:tcW w:w="1135" w:type="dxa"/>
            <w:shd w:val="clear" w:color="auto" w:fill="auto"/>
          </w:tcPr>
          <w:p w14:paraId="73D23A43" w14:textId="5D0AADDA" w:rsidR="0094381C" w:rsidRPr="00237997" w:rsidRDefault="0094381C" w:rsidP="009B1309">
            <w:pPr>
              <w:tabs>
                <w:tab w:val="left" w:pos="1276"/>
              </w:tabs>
              <w:jc w:val="center"/>
              <w:rPr>
                <w:sz w:val="20"/>
                <w:szCs w:val="20"/>
                <w:lang w:val="kk-KZ"/>
              </w:rPr>
            </w:pPr>
            <w:r>
              <w:rPr>
                <w:sz w:val="20"/>
                <w:szCs w:val="20"/>
                <w:lang w:val="kk-KZ"/>
              </w:rPr>
              <w:t>10</w:t>
            </w:r>
          </w:p>
        </w:tc>
        <w:tc>
          <w:tcPr>
            <w:tcW w:w="7787" w:type="dxa"/>
            <w:shd w:val="clear" w:color="auto" w:fill="auto"/>
          </w:tcPr>
          <w:p w14:paraId="6312090F" w14:textId="77777777" w:rsidR="0094381C" w:rsidRPr="00B0181B" w:rsidRDefault="0094381C" w:rsidP="009B1309">
            <w:pPr>
              <w:jc w:val="both"/>
              <w:rPr>
                <w:color w:val="000000"/>
                <w:sz w:val="20"/>
                <w:szCs w:val="20"/>
                <w:lang w:val="kk-KZ"/>
              </w:rPr>
            </w:pPr>
            <w:r>
              <w:rPr>
                <w:sz w:val="20"/>
                <w:szCs w:val="20"/>
                <w:lang w:val="kk-KZ"/>
              </w:rPr>
              <w:t>СС 10</w:t>
            </w:r>
            <w:r w:rsidRPr="00B0181B">
              <w:rPr>
                <w:sz w:val="20"/>
                <w:szCs w:val="20"/>
                <w:lang w:val="kk-KZ"/>
              </w:rPr>
              <w:t xml:space="preserve">. </w:t>
            </w:r>
            <w:r w:rsidRPr="00B0181B">
              <w:rPr>
                <w:color w:val="000000"/>
                <w:sz w:val="20"/>
                <w:szCs w:val="20"/>
                <w:lang w:val="kk-KZ"/>
              </w:rPr>
              <w:t xml:space="preserve">Адамның ми бөлімдері, ми қыртысының онтогенезі, жалпы сипаттамасы. </w:t>
            </w:r>
          </w:p>
          <w:p w14:paraId="45F273DE" w14:textId="77777777" w:rsidR="0094381C" w:rsidRPr="00B0181B" w:rsidRDefault="0094381C" w:rsidP="009B1309">
            <w:pPr>
              <w:jc w:val="both"/>
              <w:rPr>
                <w:color w:val="000000"/>
                <w:sz w:val="20"/>
                <w:szCs w:val="20"/>
                <w:lang w:val="kk-KZ"/>
              </w:rPr>
            </w:pPr>
            <w:r w:rsidRPr="00B0181B">
              <w:rPr>
                <w:color w:val="000000"/>
                <w:sz w:val="20"/>
                <w:szCs w:val="20"/>
                <w:lang w:val="kk-KZ"/>
              </w:rPr>
              <w:t xml:space="preserve">1.Адамның ми қыртысының онтогенезі, жалпы сипаттамасы. </w:t>
            </w:r>
          </w:p>
          <w:p w14:paraId="0153E950" w14:textId="77777777" w:rsidR="0094381C" w:rsidRPr="00B0181B" w:rsidRDefault="0094381C" w:rsidP="009B1309">
            <w:pPr>
              <w:tabs>
                <w:tab w:val="left" w:pos="1276"/>
              </w:tabs>
              <w:rPr>
                <w:sz w:val="20"/>
                <w:szCs w:val="20"/>
                <w:lang w:val="kk-KZ"/>
              </w:rPr>
            </w:pPr>
            <w:r w:rsidRPr="00B0181B">
              <w:rPr>
                <w:color w:val="000000"/>
                <w:sz w:val="20"/>
                <w:szCs w:val="20"/>
                <w:lang w:val="kk-KZ"/>
              </w:rPr>
              <w:lastRenderedPageBreak/>
              <w:t>2.Ми қыртысының функционалды жүктемесі және топографиясы.</w:t>
            </w:r>
          </w:p>
        </w:tc>
      </w:tr>
      <w:tr w:rsidR="0094381C" w:rsidRPr="00B0181B" w14:paraId="41A572B4" w14:textId="77777777" w:rsidTr="0094381C">
        <w:tc>
          <w:tcPr>
            <w:tcW w:w="1135" w:type="dxa"/>
            <w:shd w:val="clear" w:color="auto" w:fill="auto"/>
          </w:tcPr>
          <w:p w14:paraId="6F121321" w14:textId="3BC2734E" w:rsidR="0094381C" w:rsidRPr="00237997" w:rsidRDefault="0094381C" w:rsidP="009B1309">
            <w:pPr>
              <w:tabs>
                <w:tab w:val="left" w:pos="1276"/>
              </w:tabs>
              <w:jc w:val="center"/>
              <w:rPr>
                <w:sz w:val="20"/>
                <w:szCs w:val="20"/>
                <w:lang w:val="kk-KZ"/>
              </w:rPr>
            </w:pPr>
            <w:r>
              <w:rPr>
                <w:sz w:val="20"/>
                <w:szCs w:val="20"/>
                <w:lang w:val="kk-KZ"/>
              </w:rPr>
              <w:lastRenderedPageBreak/>
              <w:t>11</w:t>
            </w:r>
          </w:p>
        </w:tc>
        <w:tc>
          <w:tcPr>
            <w:tcW w:w="7787" w:type="dxa"/>
            <w:shd w:val="clear" w:color="auto" w:fill="auto"/>
          </w:tcPr>
          <w:p w14:paraId="2374C770" w14:textId="77777777" w:rsidR="0094381C" w:rsidRPr="00B0181B" w:rsidRDefault="0094381C" w:rsidP="009B1309">
            <w:pPr>
              <w:rPr>
                <w:bCs/>
                <w:sz w:val="20"/>
                <w:szCs w:val="20"/>
                <w:lang w:val="kk-KZ"/>
              </w:rPr>
            </w:pPr>
            <w:r w:rsidRPr="00B0181B">
              <w:rPr>
                <w:sz w:val="20"/>
                <w:szCs w:val="20"/>
                <w:lang w:val="kk-KZ"/>
              </w:rPr>
              <w:t xml:space="preserve">СС 11. </w:t>
            </w:r>
            <w:r w:rsidRPr="00B0181B">
              <w:rPr>
                <w:bCs/>
                <w:sz w:val="20"/>
                <w:szCs w:val="20"/>
                <w:lang w:val="kk-KZ"/>
              </w:rPr>
              <w:t>Иммунологияның даму тарихы</w:t>
            </w:r>
            <w:r>
              <w:rPr>
                <w:bCs/>
                <w:sz w:val="20"/>
                <w:szCs w:val="20"/>
                <w:lang w:val="kk-KZ"/>
              </w:rPr>
              <w:t xml:space="preserve"> мен мақсатты және міндеттері</w:t>
            </w:r>
            <w:r w:rsidRPr="00B0181B">
              <w:rPr>
                <w:bCs/>
                <w:sz w:val="20"/>
                <w:szCs w:val="20"/>
                <w:lang w:val="kk-KZ"/>
              </w:rPr>
              <w:t>.</w:t>
            </w:r>
          </w:p>
          <w:p w14:paraId="5213D433" w14:textId="77777777" w:rsidR="0094381C" w:rsidRPr="00B0181B" w:rsidRDefault="0094381C" w:rsidP="009B1309">
            <w:pPr>
              <w:rPr>
                <w:bCs/>
                <w:sz w:val="20"/>
                <w:szCs w:val="20"/>
                <w:lang w:val="kk-KZ"/>
              </w:rPr>
            </w:pPr>
            <w:r w:rsidRPr="00B0181B">
              <w:rPr>
                <w:bCs/>
                <w:sz w:val="20"/>
                <w:szCs w:val="20"/>
                <w:lang w:val="kk-KZ"/>
              </w:rPr>
              <w:t>Медицина саласындағы Нобель сыйлығының лауреаттары.</w:t>
            </w:r>
          </w:p>
          <w:p w14:paraId="5DC0916D" w14:textId="77777777" w:rsidR="0094381C" w:rsidRPr="00B0181B" w:rsidRDefault="0094381C" w:rsidP="009B1309">
            <w:pPr>
              <w:rPr>
                <w:bCs/>
                <w:sz w:val="20"/>
                <w:szCs w:val="20"/>
                <w:lang w:val="kk-KZ"/>
              </w:rPr>
            </w:pPr>
            <w:r w:rsidRPr="00B0181B">
              <w:rPr>
                <w:bCs/>
                <w:sz w:val="20"/>
                <w:szCs w:val="20"/>
                <w:lang w:val="kk-KZ"/>
              </w:rPr>
              <w:t>Иммунологиядағы ғылыми жаңалықтарды медицинада практикалық қолдану.</w:t>
            </w:r>
          </w:p>
          <w:p w14:paraId="3F97E7D3" w14:textId="77777777" w:rsidR="0094381C" w:rsidRPr="00B0181B" w:rsidRDefault="0094381C" w:rsidP="009B1309">
            <w:pPr>
              <w:rPr>
                <w:bCs/>
                <w:sz w:val="20"/>
                <w:szCs w:val="20"/>
                <w:lang w:val="kk-KZ" w:eastAsia="ar-SA"/>
              </w:rPr>
            </w:pPr>
            <w:r w:rsidRPr="00B0181B">
              <w:rPr>
                <w:bCs/>
                <w:sz w:val="20"/>
                <w:szCs w:val="20"/>
                <w:lang w:val="kk-KZ"/>
              </w:rPr>
              <w:t>Иммунологияның ғылыми және практикалық тұрғыдан маңызы</w:t>
            </w:r>
          </w:p>
        </w:tc>
      </w:tr>
      <w:tr w:rsidR="0094381C" w:rsidRPr="00B0181B" w14:paraId="1B53B72F" w14:textId="77777777" w:rsidTr="0094381C">
        <w:tc>
          <w:tcPr>
            <w:tcW w:w="1135" w:type="dxa"/>
            <w:shd w:val="clear" w:color="auto" w:fill="auto"/>
          </w:tcPr>
          <w:p w14:paraId="2D278662" w14:textId="12A3A3CF" w:rsidR="0094381C" w:rsidRPr="00237997" w:rsidRDefault="0094381C" w:rsidP="009B1309">
            <w:pPr>
              <w:tabs>
                <w:tab w:val="left" w:pos="1276"/>
              </w:tabs>
              <w:jc w:val="center"/>
              <w:rPr>
                <w:b/>
                <w:sz w:val="20"/>
                <w:szCs w:val="20"/>
                <w:lang w:val="kk-KZ"/>
              </w:rPr>
            </w:pPr>
            <w:r>
              <w:rPr>
                <w:b/>
                <w:sz w:val="20"/>
                <w:szCs w:val="20"/>
                <w:lang w:val="kk-KZ"/>
              </w:rPr>
              <w:t>12</w:t>
            </w:r>
          </w:p>
        </w:tc>
        <w:tc>
          <w:tcPr>
            <w:tcW w:w="7787" w:type="dxa"/>
            <w:shd w:val="clear" w:color="auto" w:fill="auto"/>
          </w:tcPr>
          <w:p w14:paraId="605B25E8" w14:textId="77777777" w:rsidR="0094381C" w:rsidRPr="00B0181B" w:rsidRDefault="0094381C" w:rsidP="009B1309">
            <w:pPr>
              <w:rPr>
                <w:bCs/>
                <w:sz w:val="20"/>
                <w:szCs w:val="20"/>
                <w:lang w:val="kk-KZ" w:eastAsia="ar-SA"/>
              </w:rPr>
            </w:pPr>
            <w:r w:rsidRPr="00B0181B">
              <w:rPr>
                <w:sz w:val="20"/>
                <w:szCs w:val="20"/>
                <w:lang w:val="kk-KZ"/>
              </w:rPr>
              <w:t xml:space="preserve">СС 12. </w:t>
            </w:r>
            <w:r w:rsidRPr="00B0181B">
              <w:rPr>
                <w:bCs/>
                <w:sz w:val="20"/>
                <w:szCs w:val="20"/>
                <w:lang w:val="kk-KZ" w:eastAsia="ar-SA"/>
              </w:rPr>
              <w:t>Лимфомиелоидты кешен</w:t>
            </w:r>
            <w:r>
              <w:rPr>
                <w:bCs/>
                <w:sz w:val="20"/>
                <w:szCs w:val="20"/>
                <w:lang w:val="kk-KZ" w:eastAsia="ar-SA"/>
              </w:rPr>
              <w:t xml:space="preserve"> туралы түсінік</w:t>
            </w:r>
            <w:r w:rsidRPr="00B0181B">
              <w:rPr>
                <w:bCs/>
                <w:sz w:val="20"/>
                <w:szCs w:val="20"/>
                <w:lang w:val="kk-KZ" w:eastAsia="ar-SA"/>
              </w:rPr>
              <w:t>.</w:t>
            </w:r>
            <w:r>
              <w:rPr>
                <w:bCs/>
                <w:sz w:val="20"/>
                <w:szCs w:val="20"/>
                <w:lang w:val="kk-KZ" w:eastAsia="ar-SA"/>
              </w:rPr>
              <w:t xml:space="preserve"> </w:t>
            </w:r>
            <w:r w:rsidRPr="00B0181B">
              <w:rPr>
                <w:bCs/>
                <w:sz w:val="20"/>
                <w:szCs w:val="20"/>
                <w:lang w:val="kk-KZ" w:eastAsia="ar-SA"/>
              </w:rPr>
              <w:t>Бастапқы иммундық органдар.</w:t>
            </w:r>
          </w:p>
          <w:p w14:paraId="23CA19FD" w14:textId="77777777" w:rsidR="0094381C" w:rsidRPr="00B0181B" w:rsidRDefault="0094381C" w:rsidP="009B1309">
            <w:pPr>
              <w:rPr>
                <w:bCs/>
                <w:sz w:val="20"/>
                <w:szCs w:val="20"/>
                <w:lang w:val="kk-KZ" w:eastAsia="ar-SA"/>
              </w:rPr>
            </w:pPr>
            <w:r w:rsidRPr="00B0181B">
              <w:rPr>
                <w:bCs/>
                <w:sz w:val="20"/>
                <w:szCs w:val="20"/>
                <w:lang w:val="kk-KZ" w:eastAsia="ar-SA"/>
              </w:rPr>
              <w:t>Сүйек кемігінің құрылысы мен қызметі. Сүйек кемігінің иммундық жүйеде алатын орны.</w:t>
            </w:r>
          </w:p>
        </w:tc>
      </w:tr>
      <w:tr w:rsidR="0094381C" w:rsidRPr="00B0181B" w14:paraId="56D75E26" w14:textId="77777777" w:rsidTr="0094381C">
        <w:tc>
          <w:tcPr>
            <w:tcW w:w="1135" w:type="dxa"/>
            <w:shd w:val="clear" w:color="auto" w:fill="auto"/>
          </w:tcPr>
          <w:p w14:paraId="42E66EFA" w14:textId="414965E2" w:rsidR="0094381C" w:rsidRPr="0094381C" w:rsidRDefault="0094381C" w:rsidP="009B1309">
            <w:pPr>
              <w:tabs>
                <w:tab w:val="left" w:pos="1276"/>
              </w:tabs>
              <w:jc w:val="center"/>
              <w:rPr>
                <w:sz w:val="20"/>
                <w:szCs w:val="20"/>
                <w:lang w:val="kk-KZ"/>
              </w:rPr>
            </w:pPr>
            <w:r>
              <w:rPr>
                <w:sz w:val="20"/>
                <w:szCs w:val="20"/>
                <w:lang w:val="kk-KZ"/>
              </w:rPr>
              <w:t>13</w:t>
            </w:r>
          </w:p>
        </w:tc>
        <w:tc>
          <w:tcPr>
            <w:tcW w:w="7787" w:type="dxa"/>
            <w:shd w:val="clear" w:color="auto" w:fill="auto"/>
          </w:tcPr>
          <w:p w14:paraId="1D3C32A8" w14:textId="77777777" w:rsidR="0094381C" w:rsidRPr="00B0181B" w:rsidRDefault="0094381C" w:rsidP="009B1309">
            <w:pPr>
              <w:rPr>
                <w:bCs/>
                <w:sz w:val="20"/>
                <w:szCs w:val="20"/>
                <w:lang w:val="kk-KZ" w:eastAsia="ar-SA"/>
              </w:rPr>
            </w:pPr>
            <w:r w:rsidRPr="00B0181B">
              <w:rPr>
                <w:sz w:val="20"/>
                <w:szCs w:val="20"/>
                <w:lang w:val="kk-KZ"/>
              </w:rPr>
              <w:t xml:space="preserve">СС 13. </w:t>
            </w:r>
            <w:r w:rsidRPr="00B0181B">
              <w:rPr>
                <w:bCs/>
                <w:sz w:val="20"/>
                <w:szCs w:val="20"/>
                <w:lang w:val="kk-KZ" w:eastAsia="ar-SA"/>
              </w:rPr>
              <w:t>Сүйек кемігінің гиперплазиясы және гипоплазиясы бар иммунитет тапшылығы жағдайлары.</w:t>
            </w:r>
          </w:p>
          <w:p w14:paraId="29701599" w14:textId="77777777" w:rsidR="0094381C" w:rsidRPr="00B0181B" w:rsidRDefault="0094381C" w:rsidP="009B1309">
            <w:pPr>
              <w:snapToGrid w:val="0"/>
              <w:jc w:val="both"/>
              <w:rPr>
                <w:bCs/>
                <w:sz w:val="20"/>
                <w:szCs w:val="20"/>
                <w:lang w:val="kk-KZ" w:eastAsia="ar-SA"/>
              </w:rPr>
            </w:pPr>
            <w:r w:rsidRPr="00B0181B">
              <w:rPr>
                <w:bCs/>
                <w:sz w:val="20"/>
                <w:szCs w:val="20"/>
                <w:lang w:val="kk-KZ" w:eastAsia="ar-SA"/>
              </w:rPr>
              <w:t>Тимус. Тимустың құрылысы мен қызметі. Т-лимфоциттердің «мектебі».</w:t>
            </w:r>
          </w:p>
          <w:p w14:paraId="4BF95BC2" w14:textId="77777777" w:rsidR="0094381C" w:rsidRPr="00B0181B" w:rsidRDefault="0094381C" w:rsidP="009B1309">
            <w:pPr>
              <w:snapToGrid w:val="0"/>
              <w:jc w:val="both"/>
              <w:rPr>
                <w:bCs/>
                <w:sz w:val="20"/>
                <w:szCs w:val="20"/>
                <w:lang w:val="kk-KZ" w:eastAsia="ar-SA"/>
              </w:rPr>
            </w:pPr>
            <w:r w:rsidRPr="00B0181B">
              <w:rPr>
                <w:bCs/>
                <w:sz w:val="20"/>
                <w:szCs w:val="20"/>
                <w:lang w:val="kk-KZ" w:eastAsia="ar-SA"/>
              </w:rPr>
              <w:t>Тимустың дамуының әртүрлі патологияларындағы иммундық жүйенің бұзылуы.</w:t>
            </w:r>
          </w:p>
          <w:p w14:paraId="3841FEC3" w14:textId="77777777" w:rsidR="0094381C" w:rsidRPr="00B0181B" w:rsidRDefault="0094381C" w:rsidP="009B1309">
            <w:pPr>
              <w:tabs>
                <w:tab w:val="left" w:pos="1276"/>
              </w:tabs>
              <w:rPr>
                <w:sz w:val="20"/>
                <w:szCs w:val="20"/>
                <w:lang w:val="kk-KZ"/>
              </w:rPr>
            </w:pPr>
            <w:r w:rsidRPr="00B0181B">
              <w:rPr>
                <w:bCs/>
                <w:sz w:val="20"/>
                <w:szCs w:val="20"/>
                <w:lang w:val="kk-KZ" w:eastAsia="ar-SA"/>
              </w:rPr>
              <w:t>Тиминнің жасқа байланысты өзгерістері.</w:t>
            </w:r>
          </w:p>
        </w:tc>
      </w:tr>
      <w:tr w:rsidR="0094381C" w:rsidRPr="00A268DB" w14:paraId="7FB97C4A" w14:textId="77777777" w:rsidTr="0094381C">
        <w:tc>
          <w:tcPr>
            <w:tcW w:w="1135" w:type="dxa"/>
            <w:shd w:val="clear" w:color="auto" w:fill="auto"/>
          </w:tcPr>
          <w:p w14:paraId="0F6C1A55" w14:textId="5EB3F229" w:rsidR="0094381C" w:rsidRPr="0094381C" w:rsidRDefault="0094381C" w:rsidP="009B1309">
            <w:pPr>
              <w:tabs>
                <w:tab w:val="left" w:pos="1276"/>
              </w:tabs>
              <w:jc w:val="center"/>
              <w:rPr>
                <w:b/>
                <w:sz w:val="20"/>
                <w:szCs w:val="20"/>
                <w:lang w:val="kk-KZ"/>
              </w:rPr>
            </w:pPr>
            <w:r>
              <w:rPr>
                <w:b/>
                <w:sz w:val="20"/>
                <w:szCs w:val="20"/>
                <w:lang w:val="kk-KZ"/>
              </w:rPr>
              <w:t>14</w:t>
            </w:r>
          </w:p>
        </w:tc>
        <w:tc>
          <w:tcPr>
            <w:tcW w:w="7787" w:type="dxa"/>
            <w:shd w:val="clear" w:color="auto" w:fill="auto"/>
          </w:tcPr>
          <w:p w14:paraId="413AE5CD" w14:textId="77777777" w:rsidR="0094381C" w:rsidRPr="00B0181B" w:rsidRDefault="0094381C" w:rsidP="009B1309">
            <w:pPr>
              <w:rPr>
                <w:sz w:val="20"/>
                <w:szCs w:val="20"/>
                <w:lang w:val="kk-KZ"/>
              </w:rPr>
            </w:pPr>
            <w:r w:rsidRPr="00B0181B">
              <w:rPr>
                <w:sz w:val="20"/>
                <w:szCs w:val="20"/>
                <w:lang w:val="kk-KZ"/>
              </w:rPr>
              <w:t>СС</w:t>
            </w:r>
            <w:r w:rsidRPr="00B0181B">
              <w:rPr>
                <w:sz w:val="20"/>
                <w:szCs w:val="20"/>
              </w:rPr>
              <w:t xml:space="preserve"> 14. </w:t>
            </w:r>
            <w:r w:rsidRPr="00B0181B">
              <w:rPr>
                <w:sz w:val="20"/>
                <w:szCs w:val="20"/>
                <w:lang w:val="kk-KZ"/>
              </w:rPr>
              <w:t xml:space="preserve">Екінші реттік </w:t>
            </w:r>
            <w:r>
              <w:rPr>
                <w:sz w:val="20"/>
                <w:szCs w:val="20"/>
                <w:lang w:val="kk-KZ"/>
              </w:rPr>
              <w:t>лимфомиелоидтар туралы түсінік</w:t>
            </w:r>
            <w:r w:rsidRPr="00B0181B">
              <w:rPr>
                <w:sz w:val="20"/>
                <w:szCs w:val="20"/>
                <w:lang w:val="kk-KZ"/>
              </w:rPr>
              <w:t>. Лимфа түйіндері - нағыз иммундық органдар.Лимфа түйіндерінің жасушалар мен антиденелер түзуде маңызы.</w:t>
            </w:r>
          </w:p>
          <w:p w14:paraId="0B8EC8C9" w14:textId="77777777" w:rsidR="0094381C" w:rsidRPr="00A268DB" w:rsidRDefault="0094381C" w:rsidP="009B1309">
            <w:pPr>
              <w:rPr>
                <w:sz w:val="20"/>
                <w:szCs w:val="20"/>
                <w:lang w:val="kk-KZ"/>
              </w:rPr>
            </w:pPr>
            <w:r w:rsidRPr="00B0181B">
              <w:rPr>
                <w:sz w:val="20"/>
                <w:szCs w:val="20"/>
                <w:lang w:val="kk-KZ"/>
              </w:rPr>
              <w:t>Лимфа түйіндеріндегі иммундық есте сақтауды оқшаулау.Көкбауыр.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r>
      <w:tr w:rsidR="0094381C" w:rsidRPr="00B0181B" w14:paraId="005CDF69" w14:textId="77777777" w:rsidTr="0094381C">
        <w:tc>
          <w:tcPr>
            <w:tcW w:w="1135" w:type="dxa"/>
            <w:shd w:val="clear" w:color="auto" w:fill="auto"/>
          </w:tcPr>
          <w:p w14:paraId="7FF653F1" w14:textId="4B7854D9" w:rsidR="0094381C" w:rsidRPr="0094381C" w:rsidRDefault="0094381C" w:rsidP="009B1309">
            <w:pPr>
              <w:tabs>
                <w:tab w:val="left" w:pos="1276"/>
              </w:tabs>
              <w:jc w:val="center"/>
              <w:rPr>
                <w:b/>
                <w:sz w:val="20"/>
                <w:szCs w:val="20"/>
                <w:lang w:val="kk-KZ"/>
              </w:rPr>
            </w:pPr>
            <w:r>
              <w:rPr>
                <w:b/>
                <w:sz w:val="20"/>
                <w:szCs w:val="20"/>
                <w:lang w:val="kk-KZ"/>
              </w:rPr>
              <w:t>15</w:t>
            </w:r>
          </w:p>
        </w:tc>
        <w:tc>
          <w:tcPr>
            <w:tcW w:w="7787" w:type="dxa"/>
            <w:shd w:val="clear" w:color="auto" w:fill="auto"/>
          </w:tcPr>
          <w:p w14:paraId="27FF4056" w14:textId="77777777" w:rsidR="0094381C" w:rsidRPr="00B0181B" w:rsidRDefault="0094381C" w:rsidP="009B1309">
            <w:pPr>
              <w:rPr>
                <w:sz w:val="20"/>
                <w:szCs w:val="20"/>
                <w:lang w:val="kk-KZ"/>
              </w:rPr>
            </w:pPr>
            <w:r w:rsidRPr="00B0181B">
              <w:rPr>
                <w:sz w:val="20"/>
                <w:szCs w:val="20"/>
              </w:rPr>
              <w:t xml:space="preserve">СС 15. </w:t>
            </w:r>
            <w:r w:rsidRPr="00B0181B">
              <w:rPr>
                <w:bCs/>
                <w:sz w:val="20"/>
                <w:szCs w:val="20"/>
                <w:lang w:val="kk-KZ"/>
              </w:rPr>
              <w:t>Өкпе ісігіне қарсы вакцина</w:t>
            </w:r>
          </w:p>
          <w:p w14:paraId="0653D96B" w14:textId="77777777" w:rsidR="0094381C" w:rsidRPr="00B0181B" w:rsidRDefault="0094381C" w:rsidP="009B1309">
            <w:pPr>
              <w:rPr>
                <w:sz w:val="20"/>
                <w:szCs w:val="20"/>
                <w:lang w:val="kk-KZ"/>
              </w:rPr>
            </w:pPr>
            <w:r w:rsidRPr="00B0181B">
              <w:rPr>
                <w:bCs/>
                <w:sz w:val="20"/>
                <w:szCs w:val="20"/>
                <w:lang w:val="kk-KZ"/>
              </w:rPr>
              <w:t>Жатыр мойын ісігіне қарсы вакцина</w:t>
            </w:r>
          </w:p>
          <w:p w14:paraId="59C89DDC" w14:textId="77777777" w:rsidR="0094381C" w:rsidRPr="00B0181B" w:rsidRDefault="0094381C" w:rsidP="009B1309">
            <w:pPr>
              <w:rPr>
                <w:sz w:val="20"/>
                <w:szCs w:val="20"/>
                <w:lang w:val="kk-KZ"/>
              </w:rPr>
            </w:pPr>
            <w:r w:rsidRPr="00B0181B">
              <w:rPr>
                <w:bCs/>
                <w:sz w:val="20"/>
                <w:szCs w:val="20"/>
                <w:lang w:val="kk-KZ"/>
              </w:rPr>
              <w:t>Ісікке қарсы дәрілік препараттар</w:t>
            </w:r>
          </w:p>
        </w:tc>
      </w:tr>
    </w:tbl>
    <w:p w14:paraId="7843BC64" w14:textId="77777777" w:rsidR="0039175D" w:rsidRDefault="0039175D" w:rsidP="004147E0">
      <w:pPr>
        <w:spacing w:after="0" w:line="240" w:lineRule="auto"/>
        <w:ind w:firstLine="720"/>
        <w:jc w:val="both"/>
        <w:rPr>
          <w:rFonts w:ascii="Times New Roman" w:hAnsi="Times New Roman" w:cs="Times New Roman"/>
          <w:sz w:val="28"/>
          <w:szCs w:val="28"/>
          <w:lang w:val="kk-KZ"/>
        </w:rPr>
      </w:pPr>
    </w:p>
    <w:p w14:paraId="0EE37B47" w14:textId="77777777" w:rsidR="005D2D27" w:rsidRPr="005D2D27" w:rsidRDefault="005D2D27" w:rsidP="005D2D27">
      <w:pPr>
        <w:jc w:val="both"/>
        <w:rPr>
          <w:rFonts w:ascii="Times New Roman" w:hAnsi="Times New Roman" w:cs="Times New Roman"/>
          <w:b/>
          <w:bCs/>
          <w:color w:val="000000"/>
          <w:sz w:val="20"/>
          <w:szCs w:val="20"/>
          <w:lang w:val="kk-KZ"/>
        </w:rPr>
      </w:pPr>
      <w:r w:rsidRPr="005D2D27">
        <w:rPr>
          <w:rFonts w:ascii="Times New Roman" w:hAnsi="Times New Roman" w:cs="Times New Roman"/>
          <w:b/>
          <w:bCs/>
          <w:color w:val="000000"/>
          <w:sz w:val="20"/>
          <w:szCs w:val="20"/>
          <w:lang w:val="kk-KZ"/>
        </w:rPr>
        <w:t xml:space="preserve">Әдебиет: </w:t>
      </w:r>
    </w:p>
    <w:p w14:paraId="47FD0DEA" w14:textId="77777777" w:rsidR="005D2D27" w:rsidRPr="005D2D27" w:rsidRDefault="005D2D27" w:rsidP="005D2D27">
      <w:pPr>
        <w:jc w:val="both"/>
        <w:rPr>
          <w:rFonts w:ascii="Times New Roman" w:hAnsi="Times New Roman" w:cs="Times New Roman"/>
          <w:b/>
          <w:i/>
          <w:sz w:val="20"/>
          <w:szCs w:val="20"/>
          <w:lang w:val="kk-KZ"/>
        </w:rPr>
      </w:pPr>
      <w:r w:rsidRPr="005D2D27">
        <w:rPr>
          <w:rFonts w:ascii="Times New Roman" w:hAnsi="Times New Roman" w:cs="Times New Roman"/>
          <w:b/>
          <w:i/>
          <w:color w:val="000000"/>
          <w:sz w:val="20"/>
          <w:szCs w:val="20"/>
          <w:lang w:val="kk-KZ"/>
        </w:rPr>
        <w:t>Негізгі:</w:t>
      </w:r>
      <w:r w:rsidRPr="005D2D27">
        <w:rPr>
          <w:rFonts w:ascii="Times New Roman" w:hAnsi="Times New Roman" w:cs="Times New Roman"/>
          <w:b/>
          <w:i/>
          <w:sz w:val="20"/>
          <w:szCs w:val="20"/>
          <w:lang w:val="kk-KZ"/>
        </w:rPr>
        <w:t xml:space="preserve"> </w:t>
      </w:r>
    </w:p>
    <w:p w14:paraId="520B950C" w14:textId="77777777" w:rsidR="005D2D27" w:rsidRPr="005D2D27" w:rsidRDefault="005D2D27" w:rsidP="005D2D27">
      <w:pPr>
        <w:tabs>
          <w:tab w:val="left" w:pos="318"/>
        </w:tabs>
        <w:jc w:val="both"/>
        <w:rPr>
          <w:rFonts w:ascii="Times New Roman" w:hAnsi="Times New Roman" w:cs="Times New Roman"/>
          <w:sz w:val="20"/>
          <w:szCs w:val="20"/>
          <w:lang w:val="kk-KZ"/>
        </w:rPr>
      </w:pPr>
      <w:r w:rsidRPr="005D2D27">
        <w:rPr>
          <w:rFonts w:ascii="Times New Roman" w:hAnsi="Times New Roman" w:cs="Times New Roman"/>
          <w:sz w:val="20"/>
          <w:szCs w:val="20"/>
          <w:lang w:val="kk-KZ"/>
        </w:rPr>
        <w:t xml:space="preserve">1. Чибисова С.М., Рапопорта С.И., Благонравова М.Л. Хронобиология и хрономедицина. - М.: РУДН, 2018. – 828 с. </w:t>
      </w:r>
    </w:p>
    <w:p w14:paraId="2161D703" w14:textId="77777777" w:rsidR="005D2D27" w:rsidRPr="005D2D27" w:rsidRDefault="005D2D27" w:rsidP="005D2D27">
      <w:pPr>
        <w:tabs>
          <w:tab w:val="left" w:pos="318"/>
        </w:tabs>
        <w:jc w:val="both"/>
        <w:rPr>
          <w:rFonts w:ascii="Times New Roman" w:hAnsi="Times New Roman" w:cs="Times New Roman"/>
          <w:sz w:val="20"/>
          <w:szCs w:val="20"/>
          <w:lang w:val="kk-KZ"/>
        </w:rPr>
      </w:pPr>
      <w:r w:rsidRPr="005D2D27">
        <w:rPr>
          <w:rFonts w:ascii="Times New Roman" w:hAnsi="Times New Roman" w:cs="Times New Roman"/>
          <w:sz w:val="20"/>
          <w:szCs w:val="20"/>
          <w:lang w:val="kk-KZ"/>
        </w:rPr>
        <w:t xml:space="preserve">2. Агулова Л.П. Хронобиология: учебное пособие. - Томск: Томский государственный университет, 2013. – 260 с. </w:t>
      </w:r>
    </w:p>
    <w:p w14:paraId="418245E9" w14:textId="77777777" w:rsidR="005D2D27" w:rsidRPr="005D2D27" w:rsidRDefault="005D2D27" w:rsidP="005D2D27">
      <w:pPr>
        <w:tabs>
          <w:tab w:val="left" w:pos="318"/>
        </w:tabs>
        <w:jc w:val="both"/>
        <w:rPr>
          <w:rFonts w:ascii="Times New Roman" w:hAnsi="Times New Roman" w:cs="Times New Roman"/>
          <w:sz w:val="20"/>
          <w:szCs w:val="20"/>
          <w:lang w:val="kk-KZ"/>
        </w:rPr>
      </w:pPr>
      <w:r w:rsidRPr="005D2D27">
        <w:rPr>
          <w:rFonts w:ascii="Times New Roman" w:hAnsi="Times New Roman" w:cs="Times New Roman"/>
          <w:sz w:val="20"/>
          <w:szCs w:val="20"/>
          <w:lang w:val="kk-KZ"/>
        </w:rPr>
        <w:t>3. Малозѐмов О. Ю.М. Биоритмология: учебное пособие. – Екатеринбург: УГЛТУ, 2016. - 144 с.</w:t>
      </w:r>
    </w:p>
    <w:p w14:paraId="3DC0E1D9" w14:textId="77777777" w:rsidR="005D2D27" w:rsidRPr="005D2D27" w:rsidRDefault="005D2D27" w:rsidP="005D2D27">
      <w:pPr>
        <w:pStyle w:val="23"/>
        <w:ind w:left="5" w:firstLine="0"/>
        <w:rPr>
          <w:rFonts w:ascii="Times New Roman" w:hAnsi="Times New Roman"/>
          <w:sz w:val="20"/>
          <w:lang w:val="kk-KZ"/>
        </w:rPr>
      </w:pPr>
      <w:r w:rsidRPr="005D2D27">
        <w:rPr>
          <w:rFonts w:ascii="Times New Roman" w:hAnsi="Times New Roman"/>
          <w:sz w:val="20"/>
          <w:lang w:val="kk-KZ"/>
        </w:rPr>
        <w:t xml:space="preserve">4. Дүйсенбин Қ.Д. Орталық нерв жүйесі, жоғарғы нерв жүйесі. Алматы, 2021 ж.. </w:t>
      </w:r>
    </w:p>
    <w:p w14:paraId="2BA51262" w14:textId="77777777" w:rsidR="005D2D27" w:rsidRPr="005D2D27" w:rsidRDefault="005D2D27" w:rsidP="005D2D27">
      <w:pPr>
        <w:shd w:val="clear" w:color="auto" w:fill="FFFFFF"/>
        <w:jc w:val="both"/>
        <w:rPr>
          <w:rFonts w:ascii="Times New Roman" w:hAnsi="Times New Roman" w:cs="Times New Roman"/>
          <w:bCs/>
          <w:sz w:val="20"/>
          <w:szCs w:val="20"/>
        </w:rPr>
      </w:pPr>
      <w:r w:rsidRPr="005D2D27">
        <w:rPr>
          <w:rFonts w:ascii="Times New Roman" w:hAnsi="Times New Roman" w:cs="Times New Roman"/>
          <w:sz w:val="20"/>
          <w:szCs w:val="20"/>
          <w:lang w:val="kk-KZ"/>
        </w:rPr>
        <w:t xml:space="preserve">5. </w:t>
      </w:r>
      <w:r w:rsidRPr="005D2D27">
        <w:rPr>
          <w:rFonts w:ascii="Times New Roman" w:hAnsi="Times New Roman" w:cs="Times New Roman"/>
          <w:sz w:val="20"/>
          <w:szCs w:val="20"/>
        </w:rPr>
        <w:fldChar w:fldCharType="begin"/>
      </w:r>
      <w:r w:rsidRPr="005D2D27">
        <w:rPr>
          <w:rFonts w:ascii="Times New Roman" w:hAnsi="Times New Roman" w:cs="Times New Roman"/>
          <w:sz w:val="20"/>
          <w:szCs w:val="20"/>
        </w:rPr>
        <w:instrText xml:space="preserve"> HYPERLINK "https://lanbook.com/catalog/author/dyachkova-s-ya/" \t "_blank" \o "Нажмите на имя, чтобы найти все книги автора" </w:instrText>
      </w:r>
      <w:r w:rsidRPr="005D2D27">
        <w:rPr>
          <w:rFonts w:ascii="Times New Roman" w:hAnsi="Times New Roman" w:cs="Times New Roman"/>
          <w:sz w:val="20"/>
          <w:szCs w:val="20"/>
        </w:rPr>
        <w:fldChar w:fldCharType="separate"/>
      </w:r>
      <w:r w:rsidRPr="005D2D27">
        <w:rPr>
          <w:rFonts w:ascii="Times New Roman" w:hAnsi="Times New Roman" w:cs="Times New Roman"/>
          <w:sz w:val="20"/>
          <w:szCs w:val="20"/>
        </w:rPr>
        <w:t>Дьячкова С.Я.</w:t>
      </w:r>
      <w:r w:rsidRPr="005D2D27">
        <w:rPr>
          <w:rFonts w:ascii="Times New Roman" w:hAnsi="Times New Roman" w:cs="Times New Roman"/>
          <w:sz w:val="20"/>
          <w:szCs w:val="20"/>
        </w:rPr>
        <w:fldChar w:fldCharType="end"/>
      </w:r>
      <w:r w:rsidRPr="005D2D27">
        <w:rPr>
          <w:rFonts w:ascii="Times New Roman" w:hAnsi="Times New Roman" w:cs="Times New Roman"/>
          <w:sz w:val="20"/>
          <w:szCs w:val="20"/>
        </w:rPr>
        <w:t xml:space="preserve"> </w:t>
      </w:r>
      <w:hyperlink r:id="rId5" w:tgtFrame="_blank" w:tooltip="Нажмите на имя дисциплины, чтобы найти все книги по этой дисциплине" w:history="1">
        <w:r w:rsidRPr="005D2D27">
          <w:rPr>
            <w:rFonts w:ascii="Times New Roman" w:hAnsi="Times New Roman" w:cs="Times New Roman"/>
            <w:sz w:val="20"/>
            <w:szCs w:val="20"/>
          </w:rPr>
          <w:t>Иммунология</w:t>
        </w:r>
      </w:hyperlink>
      <w:proofErr w:type="gramStart"/>
      <w:r w:rsidRPr="005D2D27">
        <w:rPr>
          <w:rFonts w:ascii="Times New Roman" w:hAnsi="Times New Roman" w:cs="Times New Roman"/>
          <w:sz w:val="20"/>
          <w:szCs w:val="20"/>
        </w:rPr>
        <w:t>, .</w:t>
      </w:r>
      <w:proofErr w:type="gramEnd"/>
      <w:r w:rsidRPr="005D2D27">
        <w:rPr>
          <w:rFonts w:ascii="Times New Roman" w:hAnsi="Times New Roman" w:cs="Times New Roman"/>
          <w:sz w:val="20"/>
          <w:szCs w:val="20"/>
        </w:rPr>
        <w:t>- М.</w:t>
      </w:r>
      <w:r w:rsidRPr="005D2D27">
        <w:rPr>
          <w:rFonts w:ascii="Times New Roman" w:hAnsi="Times New Roman" w:cs="Times New Roman"/>
          <w:sz w:val="20"/>
          <w:szCs w:val="20"/>
          <w:lang w:val="kk-KZ"/>
        </w:rPr>
        <w:t xml:space="preserve">: </w:t>
      </w:r>
      <w:r w:rsidRPr="005D2D27">
        <w:rPr>
          <w:rFonts w:ascii="Times New Roman" w:hAnsi="Times New Roman" w:cs="Times New Roman"/>
          <w:bCs/>
          <w:sz w:val="20"/>
          <w:szCs w:val="20"/>
        </w:rPr>
        <w:t xml:space="preserve">2020. </w:t>
      </w:r>
      <w:r w:rsidRPr="005D2D27">
        <w:rPr>
          <w:rFonts w:ascii="Times New Roman" w:hAnsi="Times New Roman" w:cs="Times New Roman"/>
          <w:bCs/>
          <w:sz w:val="20"/>
          <w:szCs w:val="20"/>
          <w:lang w:val="en-US"/>
        </w:rPr>
        <w:t>C</w:t>
      </w:r>
      <w:r w:rsidRPr="005D2D27">
        <w:rPr>
          <w:rFonts w:ascii="Times New Roman" w:hAnsi="Times New Roman" w:cs="Times New Roman"/>
          <w:bCs/>
          <w:sz w:val="20"/>
          <w:szCs w:val="20"/>
        </w:rPr>
        <w:t xml:space="preserve">-168. </w:t>
      </w:r>
    </w:p>
    <w:p w14:paraId="76BEF731" w14:textId="77777777" w:rsidR="005D2D27" w:rsidRPr="005D2D27" w:rsidRDefault="005D2D27" w:rsidP="005D2D27">
      <w:pPr>
        <w:shd w:val="clear" w:color="auto" w:fill="FFFFFF"/>
        <w:jc w:val="both"/>
        <w:rPr>
          <w:rFonts w:ascii="Times New Roman" w:hAnsi="Times New Roman" w:cs="Times New Roman"/>
          <w:color w:val="4A5153"/>
          <w:sz w:val="20"/>
          <w:szCs w:val="20"/>
          <w:lang w:val="kk-KZ"/>
        </w:rPr>
      </w:pPr>
      <w:r w:rsidRPr="005D2D27">
        <w:rPr>
          <w:rFonts w:ascii="Times New Roman" w:hAnsi="Times New Roman" w:cs="Times New Roman"/>
          <w:sz w:val="20"/>
          <w:szCs w:val="20"/>
          <w:lang w:val="kk-KZ"/>
        </w:rPr>
        <w:t>6</w:t>
      </w:r>
      <w:r w:rsidRPr="005D2D27">
        <w:rPr>
          <w:rFonts w:ascii="Times New Roman" w:hAnsi="Times New Roman" w:cs="Times New Roman"/>
          <w:sz w:val="20"/>
          <w:szCs w:val="20"/>
        </w:rPr>
        <w:t xml:space="preserve">. </w:t>
      </w:r>
      <w:hyperlink r:id="rId6" w:tgtFrame="_blank" w:tooltip="Нажмите на имя, чтобы найти все книги автора" w:history="1">
        <w:r w:rsidRPr="005D2D27">
          <w:rPr>
            <w:rFonts w:ascii="Times New Roman" w:hAnsi="Times New Roman" w:cs="Times New Roman"/>
            <w:sz w:val="20"/>
            <w:szCs w:val="20"/>
          </w:rPr>
          <w:t>Госманов Р. Г.</w:t>
        </w:r>
      </w:hyperlink>
      <w:r w:rsidRPr="005D2D27">
        <w:rPr>
          <w:rFonts w:ascii="Times New Roman" w:hAnsi="Times New Roman" w:cs="Times New Roman"/>
          <w:sz w:val="20"/>
          <w:szCs w:val="20"/>
        </w:rPr>
        <w:t>, </w:t>
      </w:r>
      <w:hyperlink r:id="rId7" w:tgtFrame="_blank" w:tooltip="Нажмите на имя, чтобы найти все книги автора" w:history="1">
        <w:r w:rsidRPr="005D2D27">
          <w:rPr>
            <w:rFonts w:ascii="Times New Roman" w:hAnsi="Times New Roman" w:cs="Times New Roman"/>
            <w:sz w:val="20"/>
            <w:szCs w:val="20"/>
          </w:rPr>
          <w:t>Колычев Н. М.</w:t>
        </w:r>
      </w:hyperlink>
      <w:r w:rsidRPr="005D2D27">
        <w:rPr>
          <w:rFonts w:ascii="Times New Roman" w:hAnsi="Times New Roman" w:cs="Times New Roman"/>
          <w:sz w:val="20"/>
          <w:szCs w:val="20"/>
        </w:rPr>
        <w:t>, </w:t>
      </w:r>
      <w:hyperlink r:id="rId8" w:tgtFrame="_blank" w:tooltip="Нажмите на имя, чтобы найти все книги автора" w:history="1">
        <w:r w:rsidRPr="005D2D27">
          <w:rPr>
            <w:rFonts w:ascii="Times New Roman" w:hAnsi="Times New Roman" w:cs="Times New Roman"/>
            <w:sz w:val="20"/>
            <w:szCs w:val="20"/>
          </w:rPr>
          <w:t>Равилов Р. Х.</w:t>
        </w:r>
      </w:hyperlink>
      <w:r w:rsidRPr="005D2D27">
        <w:rPr>
          <w:rFonts w:ascii="Times New Roman" w:hAnsi="Times New Roman" w:cs="Times New Roman"/>
          <w:sz w:val="20"/>
          <w:szCs w:val="20"/>
        </w:rPr>
        <w:t>, </w:t>
      </w:r>
      <w:hyperlink r:id="rId9" w:tgtFrame="_blank" w:tooltip="Нажмите на имя, чтобы найти все книги автора" w:history="1">
        <w:r w:rsidRPr="005D2D27">
          <w:rPr>
            <w:rFonts w:ascii="Times New Roman" w:hAnsi="Times New Roman" w:cs="Times New Roman"/>
            <w:sz w:val="20"/>
            <w:szCs w:val="20"/>
          </w:rPr>
          <w:t>Галиуллин А. К.</w:t>
        </w:r>
      </w:hyperlink>
      <w:r w:rsidRPr="005D2D27">
        <w:rPr>
          <w:rFonts w:ascii="Times New Roman" w:hAnsi="Times New Roman" w:cs="Times New Roman"/>
          <w:sz w:val="20"/>
          <w:szCs w:val="20"/>
        </w:rPr>
        <w:t>, </w:t>
      </w:r>
      <w:hyperlink r:id="rId10" w:tgtFrame="_blank" w:tooltip="Нажмите на имя, чтобы найти все книги автора" w:history="1">
        <w:r w:rsidRPr="005D2D27">
          <w:rPr>
            <w:rFonts w:ascii="Times New Roman" w:hAnsi="Times New Roman" w:cs="Times New Roman"/>
            <w:sz w:val="20"/>
            <w:szCs w:val="20"/>
          </w:rPr>
          <w:t>Волков А. Х.</w:t>
        </w:r>
      </w:hyperlink>
      <w:r w:rsidRPr="005D2D27">
        <w:rPr>
          <w:rFonts w:ascii="Times New Roman" w:hAnsi="Times New Roman" w:cs="Times New Roman"/>
          <w:sz w:val="20"/>
          <w:szCs w:val="20"/>
        </w:rPr>
        <w:t>, </w:t>
      </w:r>
      <w:hyperlink r:id="rId11" w:tgtFrame="_blank" w:tooltip="Нажмите на имя, чтобы найти все книги автора" w:history="1">
        <w:r w:rsidRPr="005D2D27">
          <w:rPr>
            <w:rFonts w:ascii="Times New Roman" w:hAnsi="Times New Roman" w:cs="Times New Roman"/>
            <w:sz w:val="20"/>
            <w:szCs w:val="20"/>
          </w:rPr>
          <w:t>Нургалиев Ф. М.</w:t>
        </w:r>
      </w:hyperlink>
      <w:r w:rsidRPr="005D2D27">
        <w:rPr>
          <w:rFonts w:ascii="Times New Roman" w:hAnsi="Times New Roman" w:cs="Times New Roman"/>
          <w:sz w:val="20"/>
          <w:szCs w:val="20"/>
          <w:lang w:val="kk-KZ"/>
        </w:rPr>
        <w:t xml:space="preserve"> : </w:t>
      </w:r>
      <w:r w:rsidRPr="005D2D27">
        <w:rPr>
          <w:rFonts w:ascii="Times New Roman" w:hAnsi="Times New Roman" w:cs="Times New Roman"/>
          <w:bCs/>
          <w:sz w:val="20"/>
          <w:szCs w:val="20"/>
          <w:lang w:val="kk-KZ"/>
        </w:rPr>
        <w:t>2018. C-188.</w:t>
      </w:r>
    </w:p>
    <w:p w14:paraId="171DF87B" w14:textId="77777777" w:rsidR="005D2D27" w:rsidRPr="005D2D27" w:rsidRDefault="005D2D27" w:rsidP="005D2D27">
      <w:pPr>
        <w:jc w:val="both"/>
        <w:rPr>
          <w:rFonts w:ascii="Times New Roman" w:hAnsi="Times New Roman" w:cs="Times New Roman"/>
          <w:sz w:val="20"/>
          <w:szCs w:val="20"/>
          <w:lang w:val="kk-KZ"/>
        </w:rPr>
      </w:pPr>
      <w:r w:rsidRPr="005D2D27">
        <w:rPr>
          <w:rFonts w:ascii="Times New Roman" w:hAnsi="Times New Roman" w:cs="Times New Roman"/>
          <w:sz w:val="20"/>
          <w:szCs w:val="20"/>
          <w:lang w:val="kk-KZ"/>
        </w:rPr>
        <w:t>7. А.А. Шортанбаев, С.В. Кожанова Жалпы иммунология / Оқулық "Эверо" баспасы, Алматы, 2016, 452 б.</w:t>
      </w:r>
    </w:p>
    <w:p w14:paraId="73D24CE3" w14:textId="77777777" w:rsidR="005D2D27" w:rsidRPr="005D2D27" w:rsidRDefault="005D2D27" w:rsidP="005D2D27">
      <w:pPr>
        <w:jc w:val="both"/>
        <w:rPr>
          <w:rFonts w:ascii="Times New Roman" w:hAnsi="Times New Roman" w:cs="Times New Roman"/>
          <w:b/>
          <w:bCs/>
          <w:color w:val="000000" w:themeColor="text1"/>
          <w:sz w:val="20"/>
          <w:szCs w:val="20"/>
          <w:lang w:val="kk-KZ"/>
        </w:rPr>
      </w:pPr>
      <w:r w:rsidRPr="005D2D27">
        <w:rPr>
          <w:rFonts w:ascii="Times New Roman" w:hAnsi="Times New Roman" w:cs="Times New Roman"/>
          <w:b/>
          <w:bCs/>
          <w:color w:val="000000" w:themeColor="text1"/>
          <w:sz w:val="20"/>
          <w:szCs w:val="20"/>
          <w:lang w:val="kk-KZ"/>
        </w:rPr>
        <w:t>Зерттеушілік инфрақұрылымы</w:t>
      </w:r>
    </w:p>
    <w:p w14:paraId="65DCA83C" w14:textId="77777777" w:rsidR="005D2D27" w:rsidRPr="005D2D27" w:rsidRDefault="005D2D27" w:rsidP="005D2D27">
      <w:pPr>
        <w:jc w:val="both"/>
        <w:rPr>
          <w:rFonts w:ascii="Times New Roman" w:hAnsi="Times New Roman" w:cs="Times New Roman"/>
          <w:color w:val="000000" w:themeColor="text1"/>
          <w:sz w:val="20"/>
          <w:szCs w:val="20"/>
          <w:lang w:val="kk-KZ"/>
        </w:rPr>
      </w:pPr>
      <w:r w:rsidRPr="005D2D27">
        <w:rPr>
          <w:rFonts w:ascii="Times New Roman" w:hAnsi="Times New Roman" w:cs="Times New Roman"/>
          <w:color w:val="000000" w:themeColor="text1"/>
          <w:sz w:val="20"/>
          <w:szCs w:val="20"/>
          <w:lang w:val="kk-KZ"/>
        </w:rPr>
        <w:t>1. Laboratories № 220,222. GUC № 6.</w:t>
      </w:r>
    </w:p>
    <w:p w14:paraId="5D2EE4BB" w14:textId="77777777" w:rsidR="005D2D27" w:rsidRPr="005D2D27" w:rsidRDefault="005D2D27" w:rsidP="005D2D27">
      <w:pPr>
        <w:jc w:val="both"/>
        <w:rPr>
          <w:rFonts w:ascii="Times New Roman" w:hAnsi="Times New Roman" w:cs="Times New Roman"/>
          <w:b/>
          <w:bCs/>
          <w:color w:val="000000" w:themeColor="text1"/>
          <w:sz w:val="20"/>
          <w:szCs w:val="20"/>
          <w:lang w:val="kk-KZ"/>
        </w:rPr>
      </w:pPr>
      <w:r w:rsidRPr="005D2D27">
        <w:rPr>
          <w:rFonts w:ascii="Times New Roman" w:hAnsi="Times New Roman" w:cs="Times New Roman"/>
          <w:b/>
          <w:bCs/>
          <w:color w:val="000000" w:themeColor="text1"/>
          <w:sz w:val="20"/>
          <w:szCs w:val="20"/>
          <w:lang w:val="kk-KZ"/>
        </w:rPr>
        <w:t xml:space="preserve">Мәліметтердің кәсіби ғылыми базасы </w:t>
      </w:r>
    </w:p>
    <w:p w14:paraId="6B09B917" w14:textId="77777777" w:rsidR="005D2D27" w:rsidRPr="005D2D27" w:rsidRDefault="005D2D27" w:rsidP="005D2D27">
      <w:pPr>
        <w:jc w:val="both"/>
        <w:rPr>
          <w:rFonts w:ascii="Times New Roman" w:hAnsi="Times New Roman" w:cs="Times New Roman"/>
          <w:b/>
          <w:bCs/>
          <w:color w:val="000000" w:themeColor="text1"/>
          <w:sz w:val="20"/>
          <w:szCs w:val="20"/>
          <w:lang w:val="en-US"/>
        </w:rPr>
      </w:pPr>
      <w:r w:rsidRPr="005D2D27">
        <w:rPr>
          <w:rFonts w:ascii="Times New Roman" w:hAnsi="Times New Roman" w:cs="Times New Roman"/>
          <w:color w:val="000000" w:themeColor="text1"/>
          <w:sz w:val="20"/>
          <w:szCs w:val="20"/>
          <w:lang w:val="kk-KZ"/>
        </w:rPr>
        <w:t xml:space="preserve">1.Ғылыми базасы – </w:t>
      </w:r>
      <w:r w:rsidRPr="005D2D27">
        <w:rPr>
          <w:rFonts w:ascii="Times New Roman" w:hAnsi="Times New Roman" w:cs="Times New Roman"/>
          <w:color w:val="000000" w:themeColor="text1"/>
          <w:sz w:val="20"/>
          <w:szCs w:val="20"/>
          <w:lang w:val="en-US"/>
        </w:rPr>
        <w:t>EdX Human physiology, Coursera Reproductive and Age physiology</w:t>
      </w:r>
    </w:p>
    <w:p w14:paraId="6F0E9B6B" w14:textId="77777777" w:rsidR="005D2D27" w:rsidRPr="005D2D27" w:rsidRDefault="005D2D27" w:rsidP="005D2D27">
      <w:pPr>
        <w:autoSpaceDE w:val="0"/>
        <w:autoSpaceDN w:val="0"/>
        <w:adjustRightInd w:val="0"/>
        <w:jc w:val="both"/>
        <w:rPr>
          <w:rFonts w:ascii="Times New Roman" w:eastAsia="Cambria" w:hAnsi="Times New Roman" w:cs="Times New Roman"/>
          <w:color w:val="000000"/>
          <w:sz w:val="20"/>
          <w:szCs w:val="20"/>
          <w:u w:val="single"/>
          <w:lang w:val="kk-KZ"/>
        </w:rPr>
      </w:pPr>
      <w:r w:rsidRPr="005D2D27">
        <w:rPr>
          <w:rFonts w:ascii="Times New Roman" w:eastAsia="Cambria" w:hAnsi="Times New Roman" w:cs="Times New Roman"/>
          <w:color w:val="000000"/>
          <w:sz w:val="20"/>
          <w:szCs w:val="20"/>
          <w:u w:val="single"/>
          <w:lang w:val="kk-KZ"/>
        </w:rPr>
        <w:t>Ғаламтор ресурстары:</w:t>
      </w:r>
    </w:p>
    <w:p w14:paraId="1E6D3FA6" w14:textId="77777777" w:rsidR="005D2D27" w:rsidRPr="005D2D27" w:rsidRDefault="005D2D27" w:rsidP="005D2D27">
      <w:pPr>
        <w:pStyle w:val="a7"/>
        <w:numPr>
          <w:ilvl w:val="0"/>
          <w:numId w:val="2"/>
        </w:numPr>
        <w:shd w:val="clear" w:color="auto" w:fill="FFFFFF"/>
        <w:spacing w:after="0" w:line="240" w:lineRule="auto"/>
        <w:ind w:left="0" w:firstLine="0"/>
        <w:jc w:val="both"/>
        <w:rPr>
          <w:rFonts w:ascii="Times New Roman" w:hAnsi="Times New Roman" w:cs="Times New Roman"/>
          <w:bCs/>
          <w:color w:val="4A5153"/>
          <w:sz w:val="20"/>
          <w:szCs w:val="20"/>
          <w:lang w:val="kk-KZ"/>
        </w:rPr>
      </w:pPr>
      <w:hyperlink r:id="rId12" w:history="1">
        <w:r w:rsidRPr="005D2D27">
          <w:rPr>
            <w:rStyle w:val="ad"/>
            <w:rFonts w:ascii="Times New Roman" w:hAnsi="Times New Roman" w:cs="Times New Roman"/>
            <w:sz w:val="20"/>
            <w:szCs w:val="20"/>
            <w:lang w:val="kk-KZ" w:eastAsia="ru-RU"/>
          </w:rPr>
          <w:t>https://pubmed.ncbi.nlm.nih.gov/?term=Immunology&amp;sort=date&amp;ac=yes</w:t>
        </w:r>
      </w:hyperlink>
    </w:p>
    <w:p w14:paraId="602F8CCF" w14:textId="77777777" w:rsidR="005D2D27" w:rsidRPr="005D2D27" w:rsidRDefault="005D2D27" w:rsidP="005D2D27">
      <w:pPr>
        <w:pStyle w:val="a7"/>
        <w:numPr>
          <w:ilvl w:val="0"/>
          <w:numId w:val="2"/>
        </w:numPr>
        <w:shd w:val="clear" w:color="auto" w:fill="FFFFFF"/>
        <w:spacing w:after="0" w:line="240" w:lineRule="auto"/>
        <w:ind w:left="0" w:firstLine="0"/>
        <w:jc w:val="both"/>
        <w:rPr>
          <w:rFonts w:ascii="Times New Roman" w:hAnsi="Times New Roman" w:cs="Times New Roman"/>
          <w:bCs/>
          <w:color w:val="4A5153"/>
          <w:sz w:val="20"/>
          <w:szCs w:val="20"/>
          <w:lang w:val="kk-KZ"/>
        </w:rPr>
      </w:pPr>
      <w:hyperlink r:id="rId13" w:history="1">
        <w:r w:rsidRPr="005D2D27">
          <w:rPr>
            <w:rStyle w:val="ad"/>
            <w:rFonts w:ascii="Times New Roman" w:hAnsi="Times New Roman" w:cs="Times New Roman"/>
            <w:sz w:val="20"/>
            <w:szCs w:val="20"/>
            <w:lang w:val="kk-KZ" w:eastAsia="ru-RU"/>
          </w:rPr>
          <w:t>https://www.nature.com/search?q=Immunology&amp;journal</w:t>
        </w:r>
      </w:hyperlink>
      <w:r w:rsidRPr="005D2D27">
        <w:rPr>
          <w:rFonts w:ascii="Times New Roman" w:hAnsi="Times New Roman" w:cs="Times New Roman"/>
          <w:bCs/>
          <w:color w:val="4A5153"/>
          <w:sz w:val="20"/>
          <w:szCs w:val="20"/>
          <w:lang w:val="kk-KZ"/>
        </w:rPr>
        <w:t>=</w:t>
      </w:r>
    </w:p>
    <w:p w14:paraId="1B39C24F" w14:textId="77777777" w:rsidR="005D2D27" w:rsidRPr="005D2D27" w:rsidRDefault="005D2D27" w:rsidP="005D2D27">
      <w:pPr>
        <w:pStyle w:val="a7"/>
        <w:numPr>
          <w:ilvl w:val="0"/>
          <w:numId w:val="2"/>
        </w:numPr>
        <w:shd w:val="clear" w:color="auto" w:fill="FFFFFF"/>
        <w:spacing w:after="0" w:line="240" w:lineRule="auto"/>
        <w:ind w:left="0" w:firstLine="0"/>
        <w:jc w:val="both"/>
        <w:rPr>
          <w:rFonts w:ascii="Times New Roman" w:hAnsi="Times New Roman" w:cs="Times New Roman"/>
          <w:bCs/>
          <w:color w:val="4A5153"/>
          <w:sz w:val="20"/>
          <w:szCs w:val="20"/>
          <w:lang w:val="kk-KZ"/>
        </w:rPr>
      </w:pPr>
      <w:hyperlink r:id="rId14" w:history="1">
        <w:r w:rsidRPr="005D2D27">
          <w:rPr>
            <w:rStyle w:val="ad"/>
            <w:rFonts w:ascii="Times New Roman" w:hAnsi="Times New Roman" w:cs="Times New Roman"/>
            <w:sz w:val="20"/>
            <w:szCs w:val="20"/>
            <w:lang w:val="kk-KZ" w:eastAsia="ru-RU"/>
          </w:rPr>
          <w:t>https://www.studentlibrary.ru/book/ISBN9785970438428.html</w:t>
        </w:r>
      </w:hyperlink>
    </w:p>
    <w:p w14:paraId="11E013C3" w14:textId="77777777" w:rsidR="005D2D27" w:rsidRPr="005D2D27" w:rsidRDefault="005D2D27" w:rsidP="005D2D27">
      <w:pPr>
        <w:pStyle w:val="a7"/>
        <w:numPr>
          <w:ilvl w:val="0"/>
          <w:numId w:val="2"/>
        </w:numPr>
        <w:shd w:val="clear" w:color="auto" w:fill="FFFFFF"/>
        <w:spacing w:after="0" w:line="240" w:lineRule="auto"/>
        <w:ind w:left="0" w:firstLine="0"/>
        <w:jc w:val="both"/>
        <w:rPr>
          <w:rFonts w:ascii="Times New Roman" w:hAnsi="Times New Roman" w:cs="Times New Roman"/>
          <w:bCs/>
          <w:color w:val="4A5153"/>
          <w:sz w:val="20"/>
          <w:szCs w:val="20"/>
          <w:lang w:val="kk-KZ"/>
        </w:rPr>
      </w:pPr>
      <w:hyperlink r:id="rId15" w:history="1">
        <w:r w:rsidRPr="005D2D27">
          <w:rPr>
            <w:rStyle w:val="ad"/>
            <w:rFonts w:ascii="Times New Roman" w:hAnsi="Times New Roman" w:cs="Times New Roman"/>
            <w:sz w:val="20"/>
            <w:szCs w:val="20"/>
            <w:lang w:val="kk-KZ" w:eastAsia="ru-RU"/>
          </w:rPr>
          <w:t>https://lanbook.com/catalog/discipline/immunologiya/?PAGEN_1=2</w:t>
        </w:r>
      </w:hyperlink>
    </w:p>
    <w:p w14:paraId="5C62E91E" w14:textId="77777777" w:rsidR="005D2D27" w:rsidRPr="005D2D27" w:rsidRDefault="005D2D27" w:rsidP="005D2D27">
      <w:pPr>
        <w:pStyle w:val="a7"/>
        <w:numPr>
          <w:ilvl w:val="0"/>
          <w:numId w:val="2"/>
        </w:numPr>
        <w:shd w:val="clear" w:color="auto" w:fill="FFFFFF"/>
        <w:spacing w:after="0" w:line="240" w:lineRule="auto"/>
        <w:ind w:left="0" w:firstLine="0"/>
        <w:jc w:val="both"/>
        <w:rPr>
          <w:rFonts w:ascii="Times New Roman" w:hAnsi="Times New Roman" w:cs="Times New Roman"/>
          <w:bCs/>
          <w:color w:val="4A5153"/>
          <w:sz w:val="20"/>
          <w:szCs w:val="20"/>
          <w:lang w:val="kk-KZ"/>
        </w:rPr>
      </w:pPr>
      <w:hyperlink r:id="rId16" w:history="1">
        <w:r w:rsidRPr="005D2D27">
          <w:rPr>
            <w:rStyle w:val="ad"/>
            <w:rFonts w:ascii="Times New Roman" w:hAnsi="Times New Roman" w:cs="Times New Roman"/>
            <w:sz w:val="20"/>
            <w:szCs w:val="20"/>
            <w:lang w:val="kk-KZ" w:eastAsia="ru-RU"/>
          </w:rPr>
          <w:t>https://pubmed.ncbi.nlm.nih.gov/?term=cancer+immunology</w:t>
        </w:r>
      </w:hyperlink>
    </w:p>
    <w:p w14:paraId="59961676" w14:textId="77777777" w:rsidR="005D2D27" w:rsidRPr="005D2D27" w:rsidRDefault="005D2D27" w:rsidP="005D2D27">
      <w:pPr>
        <w:pStyle w:val="a7"/>
        <w:numPr>
          <w:ilvl w:val="0"/>
          <w:numId w:val="2"/>
        </w:numPr>
        <w:shd w:val="clear" w:color="auto" w:fill="FFFFFF"/>
        <w:spacing w:after="0" w:line="240" w:lineRule="auto"/>
        <w:ind w:left="0" w:firstLine="0"/>
        <w:jc w:val="both"/>
        <w:rPr>
          <w:rStyle w:val="ad"/>
          <w:rFonts w:ascii="Times New Roman" w:hAnsi="Times New Roman" w:cs="Times New Roman"/>
          <w:bCs/>
          <w:color w:val="4A5153"/>
          <w:sz w:val="20"/>
          <w:szCs w:val="20"/>
          <w:u w:val="none"/>
          <w:lang w:val="kk-KZ"/>
        </w:rPr>
      </w:pPr>
      <w:hyperlink r:id="rId17" w:history="1">
        <w:r w:rsidRPr="005D2D27">
          <w:rPr>
            <w:rStyle w:val="ad"/>
            <w:rFonts w:ascii="Times New Roman" w:hAnsi="Times New Roman" w:cs="Times New Roman"/>
            <w:sz w:val="20"/>
            <w:szCs w:val="20"/>
            <w:lang w:val="kk-KZ" w:eastAsia="ru-RU"/>
          </w:rPr>
          <w:t>https://www.nature.com/search?q=Immunoglobulin&amp;order=relevance</w:t>
        </w:r>
      </w:hyperlink>
    </w:p>
    <w:p w14:paraId="037D3B49"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20596BA5"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21835749"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46B843CA"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260D8609"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6FDBBF17"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p w14:paraId="5C3EBB8E" w14:textId="77777777" w:rsidR="005D2D27" w:rsidRDefault="005D2D27" w:rsidP="005D2D27">
      <w:pPr>
        <w:pStyle w:val="a7"/>
        <w:shd w:val="clear" w:color="auto" w:fill="FFFFFF"/>
        <w:spacing w:after="0" w:line="240" w:lineRule="auto"/>
        <w:ind w:left="0"/>
        <w:jc w:val="both"/>
        <w:rPr>
          <w:rStyle w:val="ad"/>
          <w:rFonts w:ascii="Times New Roman" w:hAnsi="Times New Roman" w:cs="Times New Roman"/>
          <w:sz w:val="20"/>
          <w:szCs w:val="20"/>
          <w:lang w:val="kk-KZ" w:eastAsia="ru-RU"/>
        </w:rPr>
      </w:pPr>
    </w:p>
    <w:tbl>
      <w:tblPr>
        <w:tblpPr w:leftFromText="180" w:rightFromText="180" w:vertAnchor="text" w:tblpX="-863" w:tblpY="1"/>
        <w:tblOverlap w:val="never"/>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29"/>
        <w:gridCol w:w="8162"/>
      </w:tblGrid>
      <w:tr w:rsidR="005D2D27" w:rsidRPr="005D2D27" w14:paraId="338A88E1" w14:textId="77777777" w:rsidTr="009B1309">
        <w:tc>
          <w:tcPr>
            <w:tcW w:w="2329" w:type="dxa"/>
            <w:tcBorders>
              <w:top w:val="single" w:sz="4" w:space="0" w:color="000000"/>
              <w:left w:val="single" w:sz="4" w:space="0" w:color="000000"/>
              <w:bottom w:val="single" w:sz="4" w:space="0" w:color="000000"/>
              <w:right w:val="single" w:sz="4" w:space="0" w:color="000000"/>
            </w:tcBorders>
          </w:tcPr>
          <w:p w14:paraId="3D281D74" w14:textId="77777777" w:rsidR="005D2D27" w:rsidRPr="005D2D27" w:rsidRDefault="005D2D27" w:rsidP="005D2D27">
            <w:pPr>
              <w:spacing w:after="0" w:line="240" w:lineRule="auto"/>
              <w:jc w:val="center"/>
              <w:rPr>
                <w:rFonts w:ascii="Times New Roman" w:hAnsi="Times New Roman" w:cs="Times New Roman"/>
                <w:b/>
                <w:sz w:val="20"/>
                <w:szCs w:val="20"/>
                <w:lang w:val="kk-KZ"/>
              </w:rPr>
            </w:pPr>
          </w:p>
        </w:tc>
        <w:tc>
          <w:tcPr>
            <w:tcW w:w="8162" w:type="dxa"/>
            <w:tcBorders>
              <w:top w:val="single" w:sz="4" w:space="0" w:color="000000"/>
              <w:left w:val="single" w:sz="4" w:space="0" w:color="000000"/>
              <w:bottom w:val="single" w:sz="4" w:space="0" w:color="000000"/>
              <w:right w:val="single" w:sz="4" w:space="0" w:color="000000"/>
            </w:tcBorders>
            <w:shd w:val="clear" w:color="auto" w:fill="DEEAF6"/>
          </w:tcPr>
          <w:p w14:paraId="46FEAEF3" w14:textId="77777777" w:rsidR="005D2D27" w:rsidRPr="005D2D27" w:rsidRDefault="005D2D27" w:rsidP="005D2D27">
            <w:pPr>
              <w:spacing w:after="0" w:line="240" w:lineRule="auto"/>
              <w:jc w:val="center"/>
              <w:rPr>
                <w:rFonts w:ascii="Times New Roman" w:hAnsi="Times New Roman" w:cs="Times New Roman"/>
                <w:b/>
                <w:sz w:val="20"/>
                <w:szCs w:val="20"/>
                <w:lang w:val="kk-KZ"/>
              </w:rPr>
            </w:pPr>
            <w:r w:rsidRPr="005D2D27">
              <w:rPr>
                <w:rFonts w:ascii="Times New Roman" w:hAnsi="Times New Roman" w:cs="Times New Roman"/>
                <w:b/>
                <w:bCs/>
                <w:sz w:val="20"/>
                <w:szCs w:val="20"/>
                <w:lang w:val="kk-KZ"/>
              </w:rPr>
              <w:t>БІЛІМ БЕРУ, БІЛІМ АЛУ ЖӘНЕ БАҒАЛАНУ ТУРАЛЫ АҚПАРАТ</w:t>
            </w:r>
          </w:p>
        </w:tc>
      </w:tr>
    </w:tbl>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1079"/>
        <w:gridCol w:w="1874"/>
        <w:gridCol w:w="1263"/>
        <w:gridCol w:w="2092"/>
        <w:gridCol w:w="2231"/>
        <w:gridCol w:w="1951"/>
      </w:tblGrid>
      <w:tr w:rsidR="005D2D27" w:rsidRPr="005D2D27" w14:paraId="2809CEE2" w14:textId="77777777" w:rsidTr="009B1309">
        <w:trPr>
          <w:trHeight w:val="530"/>
        </w:trPr>
        <w:tc>
          <w:tcPr>
            <w:tcW w:w="6305" w:type="dxa"/>
            <w:gridSpan w:val="4"/>
            <w:tcBorders>
              <w:top w:val="single" w:sz="4" w:space="0" w:color="000000"/>
              <w:left w:val="single" w:sz="4" w:space="0" w:color="000000"/>
              <w:right w:val="single" w:sz="4" w:space="0" w:color="000000"/>
            </w:tcBorders>
          </w:tcPr>
          <w:p w14:paraId="64B1E917" w14:textId="77777777" w:rsidR="005D2D27" w:rsidRPr="005D2D27" w:rsidRDefault="005D2D27" w:rsidP="005D2D27">
            <w:pPr>
              <w:spacing w:after="0" w:line="240" w:lineRule="auto"/>
              <w:rPr>
                <w:rFonts w:ascii="Times New Roman" w:hAnsi="Times New Roman" w:cs="Times New Roman"/>
                <w:b/>
                <w:bCs/>
                <w:sz w:val="20"/>
                <w:szCs w:val="20"/>
                <w:lang w:val="kk-KZ"/>
              </w:rPr>
            </w:pPr>
            <w:r w:rsidRPr="005D2D27">
              <w:rPr>
                <w:rFonts w:ascii="Times New Roman" w:hAnsi="Times New Roman" w:cs="Times New Roman"/>
                <w:b/>
                <w:bCs/>
                <w:sz w:val="20"/>
                <w:szCs w:val="20"/>
                <w:lang w:val="kk-KZ"/>
              </w:rPr>
              <w:t xml:space="preserve">Оқу жетістіктерін есептеудің баллдық-рейтингтік </w:t>
            </w:r>
          </w:p>
          <w:p w14:paraId="184810E4" w14:textId="77777777" w:rsidR="005D2D27" w:rsidRPr="005D2D27" w:rsidRDefault="005D2D27" w:rsidP="005D2D27">
            <w:pPr>
              <w:spacing w:after="0" w:line="240" w:lineRule="auto"/>
              <w:rPr>
                <w:rFonts w:ascii="Times New Roman" w:hAnsi="Times New Roman" w:cs="Times New Roman"/>
                <w:b/>
                <w:bCs/>
                <w:sz w:val="20"/>
                <w:szCs w:val="20"/>
                <w:lang w:val="kk-KZ"/>
              </w:rPr>
            </w:pPr>
            <w:r w:rsidRPr="005D2D27">
              <w:rPr>
                <w:rFonts w:ascii="Times New Roman" w:hAnsi="Times New Roman" w:cs="Times New Roman"/>
                <w:b/>
                <w:bCs/>
                <w:sz w:val="20"/>
                <w:szCs w:val="20"/>
                <w:lang w:val="kk-KZ"/>
              </w:rPr>
              <w:t xml:space="preserve">әріптік бағалау жүйесі </w:t>
            </w:r>
          </w:p>
        </w:tc>
        <w:tc>
          <w:tcPr>
            <w:tcW w:w="4185" w:type="dxa"/>
            <w:gridSpan w:val="2"/>
            <w:tcBorders>
              <w:top w:val="single" w:sz="4" w:space="0" w:color="000000"/>
              <w:left w:val="single" w:sz="4" w:space="0" w:color="000000"/>
              <w:right w:val="single" w:sz="4" w:space="0" w:color="000000"/>
            </w:tcBorders>
            <w:shd w:val="clear" w:color="auto" w:fill="auto"/>
          </w:tcPr>
          <w:p w14:paraId="1FBCC622" w14:textId="77777777" w:rsidR="005D2D27" w:rsidRPr="005D2D27" w:rsidRDefault="005D2D27" w:rsidP="005D2D27">
            <w:pPr>
              <w:spacing w:after="0" w:line="240" w:lineRule="auto"/>
              <w:jc w:val="center"/>
              <w:rPr>
                <w:rFonts w:ascii="Times New Roman" w:hAnsi="Times New Roman" w:cs="Times New Roman"/>
                <w:b/>
                <w:bCs/>
                <w:sz w:val="20"/>
                <w:szCs w:val="20"/>
              </w:rPr>
            </w:pPr>
            <w:r w:rsidRPr="005D2D27">
              <w:rPr>
                <w:rFonts w:ascii="Times New Roman" w:hAnsi="Times New Roman" w:cs="Times New Roman"/>
                <w:b/>
                <w:bCs/>
                <w:sz w:val="20"/>
                <w:szCs w:val="20"/>
                <w:lang w:val="kk-KZ"/>
              </w:rPr>
              <w:t xml:space="preserve">Бағалау әдістері </w:t>
            </w:r>
          </w:p>
        </w:tc>
      </w:tr>
      <w:tr w:rsidR="005D2D27" w:rsidRPr="005D2D27" w14:paraId="559FBFF1" w14:textId="77777777" w:rsidTr="009B1309">
        <w:trPr>
          <w:trHeight w:val="368"/>
        </w:trPr>
        <w:tc>
          <w:tcPr>
            <w:tcW w:w="1079" w:type="dxa"/>
            <w:tcBorders>
              <w:top w:val="single" w:sz="4" w:space="0" w:color="000000"/>
              <w:left w:val="single" w:sz="4" w:space="0" w:color="000000"/>
              <w:right w:val="single" w:sz="4" w:space="0" w:color="000000"/>
            </w:tcBorders>
          </w:tcPr>
          <w:p w14:paraId="1B528759"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
                <w:bCs/>
                <w:sz w:val="20"/>
                <w:szCs w:val="16"/>
                <w:lang w:val="kk-KZ"/>
              </w:rPr>
              <w:t xml:space="preserve">Баға </w:t>
            </w:r>
          </w:p>
        </w:tc>
        <w:tc>
          <w:tcPr>
            <w:tcW w:w="0" w:type="auto"/>
            <w:tcBorders>
              <w:top w:val="single" w:sz="4" w:space="0" w:color="000000"/>
              <w:left w:val="single" w:sz="4" w:space="0" w:color="000000"/>
              <w:right w:val="single" w:sz="4" w:space="0" w:color="000000"/>
            </w:tcBorders>
            <w:shd w:val="clear" w:color="auto" w:fill="auto"/>
          </w:tcPr>
          <w:p w14:paraId="481F339A" w14:textId="77777777" w:rsidR="005D2D27" w:rsidRPr="005D2D27" w:rsidRDefault="005D2D27" w:rsidP="005D2D27">
            <w:pPr>
              <w:spacing w:after="0" w:line="240" w:lineRule="auto"/>
              <w:jc w:val="center"/>
              <w:rPr>
                <w:rFonts w:ascii="Times New Roman" w:hAnsi="Times New Roman" w:cs="Times New Roman"/>
                <w:b/>
                <w:bCs/>
                <w:sz w:val="20"/>
                <w:szCs w:val="20"/>
              </w:rPr>
            </w:pPr>
            <w:r w:rsidRPr="005D2D27">
              <w:rPr>
                <w:rFonts w:ascii="Times New Roman" w:hAnsi="Times New Roman" w:cs="Times New Roman"/>
                <w:b/>
                <w:bCs/>
                <w:sz w:val="20"/>
                <w:szCs w:val="20"/>
                <w:lang w:val="kk-KZ"/>
              </w:rPr>
              <w:t>Баллдардың сандық баламасы</w:t>
            </w:r>
          </w:p>
        </w:tc>
        <w:tc>
          <w:tcPr>
            <w:tcW w:w="0" w:type="auto"/>
            <w:tcBorders>
              <w:top w:val="single" w:sz="4" w:space="0" w:color="000000"/>
              <w:left w:val="single" w:sz="4" w:space="0" w:color="000000"/>
              <w:right w:val="single" w:sz="4" w:space="0" w:color="000000"/>
            </w:tcBorders>
            <w:shd w:val="clear" w:color="auto" w:fill="auto"/>
          </w:tcPr>
          <w:p w14:paraId="700B85B7" w14:textId="77777777" w:rsidR="005D2D27" w:rsidRPr="005D2D27" w:rsidRDefault="005D2D27" w:rsidP="005D2D27">
            <w:pPr>
              <w:spacing w:after="0" w:line="240" w:lineRule="auto"/>
              <w:jc w:val="center"/>
              <w:rPr>
                <w:rFonts w:ascii="Times New Roman" w:hAnsi="Times New Roman" w:cs="Times New Roman"/>
                <w:b/>
                <w:bCs/>
                <w:sz w:val="20"/>
                <w:szCs w:val="20"/>
              </w:rPr>
            </w:pPr>
            <w:r w:rsidRPr="005D2D27">
              <w:rPr>
                <w:rFonts w:ascii="Times New Roman" w:hAnsi="Times New Roman" w:cs="Times New Roman"/>
                <w:b/>
                <w:bCs/>
                <w:sz w:val="20"/>
                <w:szCs w:val="20"/>
              </w:rPr>
              <w:t xml:space="preserve">% </w:t>
            </w:r>
            <w:r w:rsidRPr="005D2D27">
              <w:rPr>
                <w:rFonts w:ascii="Times New Roman" w:hAnsi="Times New Roman" w:cs="Times New Roman"/>
                <w:b/>
                <w:bCs/>
                <w:sz w:val="20"/>
                <w:szCs w:val="20"/>
                <w:lang w:val="kk-KZ"/>
              </w:rPr>
              <w:t>мәндегі баллдар</w:t>
            </w:r>
            <w:r w:rsidRPr="005D2D27">
              <w:rPr>
                <w:rFonts w:ascii="Times New Roman" w:hAnsi="Times New Roman" w:cs="Times New Roman"/>
                <w:b/>
                <w:bCs/>
                <w:sz w:val="20"/>
                <w:szCs w:val="20"/>
              </w:rPr>
              <w:t xml:space="preserve"> </w:t>
            </w:r>
          </w:p>
        </w:tc>
        <w:tc>
          <w:tcPr>
            <w:tcW w:w="0" w:type="auto"/>
            <w:tcBorders>
              <w:top w:val="single" w:sz="4" w:space="0" w:color="000000"/>
              <w:left w:val="single" w:sz="4" w:space="0" w:color="000000"/>
              <w:right w:val="single" w:sz="4" w:space="0" w:color="000000"/>
            </w:tcBorders>
            <w:shd w:val="clear" w:color="auto" w:fill="auto"/>
          </w:tcPr>
          <w:p w14:paraId="0515B778" w14:textId="77777777" w:rsidR="005D2D27" w:rsidRPr="005D2D27" w:rsidRDefault="005D2D27" w:rsidP="005D2D27">
            <w:pPr>
              <w:spacing w:after="0" w:line="240" w:lineRule="auto"/>
              <w:jc w:val="center"/>
              <w:rPr>
                <w:rFonts w:ascii="Times New Roman" w:hAnsi="Times New Roman" w:cs="Times New Roman"/>
                <w:b/>
                <w:bCs/>
                <w:sz w:val="20"/>
                <w:szCs w:val="20"/>
              </w:rPr>
            </w:pPr>
            <w:r w:rsidRPr="005D2D27">
              <w:rPr>
                <w:rFonts w:ascii="Times New Roman" w:hAnsi="Times New Roman" w:cs="Times New Roman"/>
                <w:b/>
                <w:bCs/>
                <w:sz w:val="20"/>
                <w:szCs w:val="20"/>
                <w:lang w:val="kk-KZ"/>
              </w:rPr>
              <w:t>Дәстүрлі жүйедегі баға</w:t>
            </w:r>
          </w:p>
        </w:tc>
        <w:tc>
          <w:tcPr>
            <w:tcW w:w="4185" w:type="dxa"/>
            <w:gridSpan w:val="2"/>
            <w:vMerge w:val="restart"/>
            <w:tcBorders>
              <w:top w:val="single" w:sz="4" w:space="0" w:color="000000"/>
              <w:left w:val="single" w:sz="4" w:space="0" w:color="000000"/>
              <w:right w:val="single" w:sz="4" w:space="0" w:color="000000"/>
            </w:tcBorders>
          </w:tcPr>
          <w:p w14:paraId="2D2C1EFB" w14:textId="77777777" w:rsidR="005D2D27" w:rsidRPr="005D2D27" w:rsidRDefault="005D2D27" w:rsidP="005D2D27">
            <w:pPr>
              <w:spacing w:after="0" w:line="240" w:lineRule="auto"/>
              <w:jc w:val="both"/>
              <w:rPr>
                <w:rFonts w:ascii="Times New Roman" w:hAnsi="Times New Roman" w:cs="Times New Roman"/>
                <w:bCs/>
                <w:sz w:val="20"/>
                <w:szCs w:val="20"/>
                <w:lang w:val="kk-KZ"/>
              </w:rPr>
            </w:pPr>
            <w:r w:rsidRPr="005D2D27">
              <w:rPr>
                <w:rFonts w:ascii="Times New Roman" w:hAnsi="Times New Roman" w:cs="Times New Roman"/>
                <w:b/>
                <w:bCs/>
                <w:sz w:val="20"/>
                <w:szCs w:val="20"/>
              </w:rPr>
              <w:t>Критериалды бағалау</w:t>
            </w:r>
            <w:r w:rsidRPr="005D2D27">
              <w:rPr>
                <w:rFonts w:ascii="Times New Roman" w:hAnsi="Times New Roman" w:cs="Times New Roman"/>
                <w:bCs/>
                <w:sz w:val="20"/>
                <w:szCs w:val="20"/>
                <w:lang w:val="kk-KZ"/>
              </w:rPr>
              <w:t xml:space="preserve"> </w:t>
            </w:r>
            <w:r w:rsidRPr="005D2D27">
              <w:rPr>
                <w:rFonts w:ascii="Times New Roman" w:hAnsi="Times New Roman" w:cs="Times New Roman"/>
                <w:bCs/>
                <w:sz w:val="20"/>
                <w:szCs w:val="20"/>
              </w:rPr>
              <w:t>–</w:t>
            </w:r>
            <w:r w:rsidRPr="005D2D27">
              <w:rPr>
                <w:rFonts w:ascii="Times New Roman" w:hAnsi="Times New Roman" w:cs="Times New Roman"/>
                <w:bCs/>
                <w:sz w:val="20"/>
                <w:szCs w:val="20"/>
                <w:lang w:val="kk-KZ"/>
              </w:rPr>
              <w:t xml:space="preserve"> айқын</w:t>
            </w:r>
            <w:r w:rsidRPr="005D2D27">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5D2D27">
              <w:rPr>
                <w:rFonts w:ascii="Times New Roman" w:hAnsi="Times New Roman" w:cs="Times New Roman"/>
                <w:bCs/>
                <w:sz w:val="20"/>
                <w:szCs w:val="20"/>
                <w:lang w:val="kk-KZ"/>
              </w:rPr>
              <w:t>ан</w:t>
            </w:r>
            <w:r w:rsidRPr="005D2D27">
              <w:rPr>
                <w:rFonts w:ascii="Times New Roman" w:hAnsi="Times New Roman" w:cs="Times New Roman"/>
                <w:bCs/>
                <w:sz w:val="20"/>
                <w:szCs w:val="20"/>
              </w:rPr>
              <w:t xml:space="preserve"> күтілетін нәтижелерімен </w:t>
            </w:r>
            <w:r w:rsidRPr="005D2D27">
              <w:rPr>
                <w:rFonts w:ascii="Times New Roman" w:hAnsi="Times New Roman" w:cs="Times New Roman"/>
                <w:bCs/>
                <w:sz w:val="20"/>
                <w:szCs w:val="20"/>
                <w:lang w:val="kk-KZ"/>
              </w:rPr>
              <w:t>ара салмақтық</w:t>
            </w:r>
            <w:r w:rsidRPr="005D2D27">
              <w:rPr>
                <w:rFonts w:ascii="Times New Roman" w:hAnsi="Times New Roman" w:cs="Times New Roman"/>
                <w:bCs/>
                <w:sz w:val="20"/>
                <w:szCs w:val="20"/>
              </w:rPr>
              <w:t xml:space="preserve"> процесі. Формативті және жиынтық бағалауға негізделген</w:t>
            </w:r>
            <w:r w:rsidRPr="005D2D27">
              <w:rPr>
                <w:rFonts w:ascii="Times New Roman" w:hAnsi="Times New Roman" w:cs="Times New Roman"/>
                <w:bCs/>
                <w:sz w:val="20"/>
                <w:szCs w:val="20"/>
                <w:lang w:val="kk-KZ"/>
              </w:rPr>
              <w:t>.</w:t>
            </w:r>
          </w:p>
          <w:p w14:paraId="10AD595B" w14:textId="77777777" w:rsidR="005D2D27" w:rsidRPr="005D2D27" w:rsidRDefault="005D2D27" w:rsidP="005D2D27">
            <w:pPr>
              <w:spacing w:after="0" w:line="240" w:lineRule="auto"/>
              <w:jc w:val="both"/>
              <w:rPr>
                <w:rFonts w:ascii="Times New Roman" w:hAnsi="Times New Roman" w:cs="Times New Roman"/>
                <w:bCs/>
                <w:sz w:val="20"/>
                <w:szCs w:val="20"/>
                <w:lang w:val="kk-KZ"/>
              </w:rPr>
            </w:pPr>
            <w:r w:rsidRPr="005D2D27">
              <w:rPr>
                <w:rFonts w:ascii="Times New Roman" w:hAnsi="Times New Roman" w:cs="Times New Roman"/>
                <w:b/>
                <w:bCs/>
                <w:sz w:val="20"/>
                <w:szCs w:val="20"/>
                <w:lang w:val="kk-KZ"/>
              </w:rPr>
              <w:t>Формативті бағалау</w:t>
            </w:r>
            <w:r w:rsidRPr="005D2D27">
              <w:rPr>
                <w:rFonts w:ascii="Times New Roman" w:hAnsi="Times New Roman" w:cs="Times New Roman"/>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549A730" w14:textId="77777777" w:rsidR="005D2D27" w:rsidRPr="005D2D27" w:rsidRDefault="005D2D27" w:rsidP="005D2D27">
            <w:pPr>
              <w:spacing w:after="0" w:line="240" w:lineRule="auto"/>
              <w:jc w:val="both"/>
              <w:rPr>
                <w:rFonts w:ascii="Times New Roman" w:hAnsi="Times New Roman" w:cs="Times New Roman"/>
                <w:bCs/>
                <w:sz w:val="20"/>
                <w:szCs w:val="20"/>
                <w:lang w:val="kk-KZ"/>
              </w:rPr>
            </w:pPr>
            <w:r w:rsidRPr="005D2D27">
              <w:rPr>
                <w:rFonts w:ascii="Times New Roman" w:hAnsi="Times New Roman" w:cs="Times New Roman"/>
                <w:b/>
                <w:bCs/>
                <w:sz w:val="20"/>
                <w:szCs w:val="20"/>
                <w:lang w:val="kk-KZ"/>
              </w:rPr>
              <w:t>Жиынтық бағалау</w:t>
            </w:r>
            <w:r w:rsidRPr="005D2D27">
              <w:rPr>
                <w:rFonts w:ascii="Times New Roman" w:hAnsi="Times New Roman" w:cs="Times New Roman"/>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5D2D27">
              <w:rPr>
                <w:rFonts w:ascii="Times New Roman" w:hAnsi="Times New Roman" w:cs="Times New Roman"/>
                <w:bCs/>
                <w:sz w:val="20"/>
                <w:szCs w:val="20"/>
              </w:rPr>
              <w:t>Оқу нәтижелері бағаланады</w:t>
            </w:r>
            <w:r w:rsidRPr="005D2D27">
              <w:rPr>
                <w:rFonts w:ascii="Times New Roman" w:hAnsi="Times New Roman" w:cs="Times New Roman"/>
                <w:bCs/>
                <w:sz w:val="20"/>
                <w:szCs w:val="20"/>
                <w:lang w:val="kk-KZ"/>
              </w:rPr>
              <w:t>.</w:t>
            </w:r>
          </w:p>
        </w:tc>
      </w:tr>
      <w:tr w:rsidR="005D2D27" w:rsidRPr="005D2D27" w14:paraId="0DBC7A68" w14:textId="77777777" w:rsidTr="009B1309">
        <w:trPr>
          <w:trHeight w:val="359"/>
        </w:trPr>
        <w:tc>
          <w:tcPr>
            <w:tcW w:w="1079" w:type="dxa"/>
            <w:tcBorders>
              <w:left w:val="single" w:sz="4" w:space="0" w:color="000000"/>
              <w:right w:val="single" w:sz="4" w:space="0" w:color="000000"/>
            </w:tcBorders>
          </w:tcPr>
          <w:p w14:paraId="6C9362C8" w14:textId="77777777" w:rsidR="005D2D27" w:rsidRPr="005D2D27" w:rsidRDefault="005D2D27" w:rsidP="005D2D27">
            <w:pPr>
              <w:spacing w:after="0" w:line="240" w:lineRule="auto"/>
              <w:jc w:val="center"/>
              <w:rPr>
                <w:rFonts w:ascii="Times New Roman" w:hAnsi="Times New Roman" w:cs="Times New Roman"/>
                <w:bCs/>
                <w:sz w:val="20"/>
                <w:szCs w:val="20"/>
                <w:lang w:val="en-US"/>
              </w:rPr>
            </w:pPr>
            <w:r w:rsidRPr="005D2D27">
              <w:rPr>
                <w:rFonts w:ascii="Times New Roman" w:hAnsi="Times New Roman" w:cs="Times New Roman"/>
                <w:sz w:val="20"/>
                <w:szCs w:val="16"/>
                <w:lang w:val="en-US"/>
              </w:rPr>
              <w:t>A</w:t>
            </w:r>
          </w:p>
        </w:tc>
        <w:tc>
          <w:tcPr>
            <w:tcW w:w="0" w:type="auto"/>
            <w:tcBorders>
              <w:left w:val="single" w:sz="4" w:space="0" w:color="000000"/>
              <w:right w:val="single" w:sz="4" w:space="0" w:color="000000"/>
            </w:tcBorders>
          </w:tcPr>
          <w:p w14:paraId="6D417183"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lang w:val="en-US"/>
              </w:rPr>
              <w:t>4</w:t>
            </w:r>
            <w:r w:rsidRPr="005D2D27">
              <w:rPr>
                <w:rFonts w:ascii="Times New Roman" w:hAnsi="Times New Roman" w:cs="Times New Roman"/>
                <w:bCs/>
                <w:sz w:val="20"/>
                <w:szCs w:val="20"/>
              </w:rPr>
              <w:t>,0</w:t>
            </w:r>
          </w:p>
        </w:tc>
        <w:tc>
          <w:tcPr>
            <w:tcW w:w="0" w:type="auto"/>
            <w:tcBorders>
              <w:left w:val="single" w:sz="4" w:space="0" w:color="000000"/>
              <w:right w:val="single" w:sz="4" w:space="0" w:color="000000"/>
            </w:tcBorders>
          </w:tcPr>
          <w:p w14:paraId="02ACAD4C"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lang w:val="en-US"/>
              </w:rPr>
              <w:t>95-100</w:t>
            </w:r>
          </w:p>
        </w:tc>
        <w:tc>
          <w:tcPr>
            <w:tcW w:w="0" w:type="auto"/>
            <w:vMerge w:val="restart"/>
            <w:tcBorders>
              <w:left w:val="single" w:sz="4" w:space="0" w:color="000000"/>
              <w:right w:val="single" w:sz="4" w:space="0" w:color="000000"/>
            </w:tcBorders>
          </w:tcPr>
          <w:p w14:paraId="3580F615"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Өте жақсы</w:t>
            </w:r>
          </w:p>
        </w:tc>
        <w:tc>
          <w:tcPr>
            <w:tcW w:w="4185" w:type="dxa"/>
            <w:gridSpan w:val="2"/>
            <w:vMerge/>
          </w:tcPr>
          <w:p w14:paraId="2F6D4352" w14:textId="77777777" w:rsidR="005D2D27" w:rsidRPr="005D2D27" w:rsidRDefault="005D2D27" w:rsidP="005D2D27">
            <w:pPr>
              <w:spacing w:after="0" w:line="240" w:lineRule="auto"/>
              <w:jc w:val="center"/>
              <w:rPr>
                <w:rFonts w:ascii="Times New Roman" w:hAnsi="Times New Roman" w:cs="Times New Roman"/>
                <w:bCs/>
                <w:sz w:val="20"/>
                <w:szCs w:val="20"/>
              </w:rPr>
            </w:pPr>
          </w:p>
        </w:tc>
      </w:tr>
      <w:tr w:rsidR="005D2D27" w:rsidRPr="005D2D27" w14:paraId="37449181" w14:textId="77777777" w:rsidTr="009B1309">
        <w:trPr>
          <w:trHeight w:val="359"/>
        </w:trPr>
        <w:tc>
          <w:tcPr>
            <w:tcW w:w="1079" w:type="dxa"/>
            <w:tcBorders>
              <w:left w:val="single" w:sz="4" w:space="0" w:color="000000"/>
              <w:right w:val="single" w:sz="4" w:space="0" w:color="000000"/>
            </w:tcBorders>
          </w:tcPr>
          <w:p w14:paraId="12B0A48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A-</w:t>
            </w:r>
          </w:p>
        </w:tc>
        <w:tc>
          <w:tcPr>
            <w:tcW w:w="0" w:type="auto"/>
            <w:tcBorders>
              <w:left w:val="single" w:sz="4" w:space="0" w:color="000000"/>
              <w:right w:val="single" w:sz="4" w:space="0" w:color="000000"/>
            </w:tcBorders>
          </w:tcPr>
          <w:p w14:paraId="1DA5749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3,67</w:t>
            </w:r>
          </w:p>
        </w:tc>
        <w:tc>
          <w:tcPr>
            <w:tcW w:w="0" w:type="auto"/>
            <w:tcBorders>
              <w:left w:val="single" w:sz="4" w:space="0" w:color="000000"/>
              <w:right w:val="single" w:sz="4" w:space="0" w:color="000000"/>
            </w:tcBorders>
          </w:tcPr>
          <w:p w14:paraId="6F777822"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90-94</w:t>
            </w:r>
          </w:p>
        </w:tc>
        <w:tc>
          <w:tcPr>
            <w:tcW w:w="0" w:type="auto"/>
            <w:vMerge/>
          </w:tcPr>
          <w:p w14:paraId="5548AD08"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4185" w:type="dxa"/>
            <w:gridSpan w:val="2"/>
            <w:vMerge/>
          </w:tcPr>
          <w:p w14:paraId="6022EF56" w14:textId="77777777" w:rsidR="005D2D27" w:rsidRPr="005D2D27" w:rsidRDefault="005D2D27" w:rsidP="005D2D27">
            <w:pPr>
              <w:spacing w:after="0" w:line="240" w:lineRule="auto"/>
              <w:jc w:val="center"/>
              <w:rPr>
                <w:rFonts w:ascii="Times New Roman" w:hAnsi="Times New Roman" w:cs="Times New Roman"/>
                <w:bCs/>
                <w:sz w:val="20"/>
                <w:szCs w:val="20"/>
              </w:rPr>
            </w:pPr>
          </w:p>
        </w:tc>
      </w:tr>
      <w:tr w:rsidR="005D2D27" w:rsidRPr="005D2D27" w14:paraId="6E52B6FD" w14:textId="77777777" w:rsidTr="009B1309">
        <w:trPr>
          <w:trHeight w:val="973"/>
        </w:trPr>
        <w:tc>
          <w:tcPr>
            <w:tcW w:w="1079" w:type="dxa"/>
            <w:tcBorders>
              <w:left w:val="single" w:sz="4" w:space="0" w:color="000000"/>
              <w:right w:val="single" w:sz="4" w:space="0" w:color="000000"/>
            </w:tcBorders>
          </w:tcPr>
          <w:p w14:paraId="5C8EE4D8"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B+</w:t>
            </w:r>
          </w:p>
        </w:tc>
        <w:tc>
          <w:tcPr>
            <w:tcW w:w="0" w:type="auto"/>
            <w:tcBorders>
              <w:left w:val="single" w:sz="4" w:space="0" w:color="000000"/>
              <w:right w:val="single" w:sz="4" w:space="0" w:color="000000"/>
            </w:tcBorders>
          </w:tcPr>
          <w:p w14:paraId="70EE0A48"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3,33</w:t>
            </w:r>
          </w:p>
        </w:tc>
        <w:tc>
          <w:tcPr>
            <w:tcW w:w="0" w:type="auto"/>
            <w:tcBorders>
              <w:left w:val="single" w:sz="4" w:space="0" w:color="000000"/>
              <w:right w:val="single" w:sz="4" w:space="0" w:color="000000"/>
            </w:tcBorders>
          </w:tcPr>
          <w:p w14:paraId="770D67DC"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85-89</w:t>
            </w:r>
          </w:p>
        </w:tc>
        <w:tc>
          <w:tcPr>
            <w:tcW w:w="0" w:type="auto"/>
            <w:vMerge w:val="restart"/>
            <w:tcBorders>
              <w:left w:val="single" w:sz="4" w:space="0" w:color="000000"/>
              <w:right w:val="single" w:sz="4" w:space="0" w:color="000000"/>
            </w:tcBorders>
          </w:tcPr>
          <w:p w14:paraId="58565EED"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 xml:space="preserve">Жақсы </w:t>
            </w:r>
          </w:p>
        </w:tc>
        <w:tc>
          <w:tcPr>
            <w:tcW w:w="4185" w:type="dxa"/>
            <w:gridSpan w:val="2"/>
            <w:vMerge/>
          </w:tcPr>
          <w:p w14:paraId="04849B9E" w14:textId="77777777" w:rsidR="005D2D27" w:rsidRPr="005D2D27" w:rsidRDefault="005D2D27" w:rsidP="005D2D27">
            <w:pPr>
              <w:spacing w:after="0" w:line="240" w:lineRule="auto"/>
              <w:jc w:val="center"/>
              <w:rPr>
                <w:rFonts w:ascii="Times New Roman" w:hAnsi="Times New Roman" w:cs="Times New Roman"/>
                <w:bCs/>
                <w:sz w:val="20"/>
                <w:szCs w:val="20"/>
              </w:rPr>
            </w:pPr>
          </w:p>
        </w:tc>
      </w:tr>
      <w:tr w:rsidR="005D2D27" w:rsidRPr="005D2D27" w14:paraId="6CCD5712" w14:textId="77777777" w:rsidTr="009B1309">
        <w:trPr>
          <w:trHeight w:val="215"/>
        </w:trPr>
        <w:tc>
          <w:tcPr>
            <w:tcW w:w="1079" w:type="dxa"/>
            <w:tcBorders>
              <w:left w:val="single" w:sz="4" w:space="0" w:color="000000"/>
              <w:right w:val="single" w:sz="4" w:space="0" w:color="000000"/>
            </w:tcBorders>
          </w:tcPr>
          <w:p w14:paraId="764309C2"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B</w:t>
            </w:r>
          </w:p>
        </w:tc>
        <w:tc>
          <w:tcPr>
            <w:tcW w:w="0" w:type="auto"/>
            <w:tcBorders>
              <w:left w:val="single" w:sz="4" w:space="0" w:color="000000"/>
              <w:right w:val="single" w:sz="4" w:space="0" w:color="000000"/>
            </w:tcBorders>
          </w:tcPr>
          <w:p w14:paraId="04DA4F71"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3,0</w:t>
            </w:r>
          </w:p>
        </w:tc>
        <w:tc>
          <w:tcPr>
            <w:tcW w:w="0" w:type="auto"/>
            <w:tcBorders>
              <w:left w:val="single" w:sz="4" w:space="0" w:color="000000"/>
              <w:right w:val="single" w:sz="4" w:space="0" w:color="000000"/>
            </w:tcBorders>
          </w:tcPr>
          <w:p w14:paraId="46264E2F"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80-84</w:t>
            </w:r>
          </w:p>
        </w:tc>
        <w:tc>
          <w:tcPr>
            <w:tcW w:w="0" w:type="auto"/>
            <w:vMerge/>
          </w:tcPr>
          <w:p w14:paraId="46923A63"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0" w:type="auto"/>
            <w:tcBorders>
              <w:left w:val="single" w:sz="4" w:space="0" w:color="000000"/>
              <w:right w:val="single" w:sz="4" w:space="0" w:color="000000"/>
            </w:tcBorders>
            <w:shd w:val="clear" w:color="auto" w:fill="auto"/>
          </w:tcPr>
          <w:p w14:paraId="72D6D595"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rPr>
              <w:t>Форматив</w:t>
            </w:r>
            <w:r w:rsidRPr="005D2D27">
              <w:rPr>
                <w:rFonts w:ascii="Times New Roman" w:hAnsi="Times New Roman" w:cs="Times New Roman"/>
                <w:bCs/>
                <w:sz w:val="20"/>
                <w:szCs w:val="20"/>
                <w:lang w:val="kk-KZ"/>
              </w:rPr>
              <w:t>ті және</w:t>
            </w:r>
            <w:r w:rsidRPr="005D2D27">
              <w:rPr>
                <w:rFonts w:ascii="Times New Roman" w:hAnsi="Times New Roman" w:cs="Times New Roman"/>
                <w:bCs/>
                <w:sz w:val="20"/>
                <w:szCs w:val="20"/>
              </w:rPr>
              <w:t xml:space="preserve"> </w:t>
            </w:r>
            <w:r w:rsidRPr="005D2D27">
              <w:rPr>
                <w:rFonts w:ascii="Times New Roman" w:hAnsi="Times New Roman" w:cs="Times New Roman"/>
                <w:bCs/>
                <w:sz w:val="20"/>
                <w:szCs w:val="20"/>
                <w:lang w:val="kk-KZ"/>
              </w:rPr>
              <w:t>жиынтық бағалау</w:t>
            </w:r>
          </w:p>
          <w:p w14:paraId="36CCAB5E" w14:textId="77777777" w:rsidR="005D2D27" w:rsidRPr="005D2D27" w:rsidRDefault="005D2D27" w:rsidP="005D2D27">
            <w:pPr>
              <w:spacing w:after="0" w:line="240" w:lineRule="auto"/>
              <w:jc w:val="center"/>
              <w:rPr>
                <w:rFonts w:ascii="Times New Roman" w:hAnsi="Times New Roman" w:cs="Times New Roman"/>
                <w:bCs/>
                <w:sz w:val="20"/>
                <w:szCs w:val="20"/>
                <w:lang w:val="kk-KZ"/>
              </w:rPr>
            </w:pPr>
          </w:p>
        </w:tc>
        <w:tc>
          <w:tcPr>
            <w:tcW w:w="1951" w:type="dxa"/>
            <w:tcBorders>
              <w:left w:val="single" w:sz="4" w:space="0" w:color="000000"/>
              <w:right w:val="single" w:sz="4" w:space="0" w:color="000000"/>
            </w:tcBorders>
            <w:shd w:val="clear" w:color="auto" w:fill="auto"/>
          </w:tcPr>
          <w:p w14:paraId="64D700E6" w14:textId="77777777" w:rsidR="005D2D27" w:rsidRPr="005D2D27" w:rsidRDefault="005D2D27" w:rsidP="005D2D27">
            <w:pPr>
              <w:spacing w:after="0" w:line="240" w:lineRule="auto"/>
              <w:jc w:val="center"/>
              <w:rPr>
                <w:rFonts w:ascii="Times New Roman" w:hAnsi="Times New Roman" w:cs="Times New Roman"/>
                <w:bCs/>
                <w:sz w:val="20"/>
                <w:szCs w:val="20"/>
                <w:u w:val="single"/>
                <w:lang w:val="kk-KZ"/>
              </w:rPr>
            </w:pPr>
            <w:r w:rsidRPr="005D2D27">
              <w:rPr>
                <w:rFonts w:ascii="Times New Roman" w:hAnsi="Times New Roman" w:cs="Times New Roman"/>
                <w:bCs/>
                <w:sz w:val="20"/>
                <w:szCs w:val="20"/>
                <w:lang w:val="kk-KZ"/>
              </w:rPr>
              <w:t xml:space="preserve">% мәндегі баллдар </w:t>
            </w:r>
          </w:p>
          <w:p w14:paraId="274A69E6" w14:textId="77777777" w:rsidR="005D2D27" w:rsidRPr="005D2D27" w:rsidRDefault="005D2D27" w:rsidP="005D2D27">
            <w:pPr>
              <w:spacing w:after="0" w:line="240" w:lineRule="auto"/>
              <w:jc w:val="center"/>
              <w:rPr>
                <w:rFonts w:ascii="Times New Roman" w:hAnsi="Times New Roman" w:cs="Times New Roman"/>
                <w:bCs/>
                <w:sz w:val="20"/>
                <w:szCs w:val="20"/>
                <w:u w:val="single"/>
                <w:lang w:val="kk-KZ"/>
              </w:rPr>
            </w:pPr>
          </w:p>
        </w:tc>
      </w:tr>
      <w:tr w:rsidR="005D2D27" w:rsidRPr="005D2D27" w14:paraId="7E3BB4D5" w14:textId="77777777" w:rsidTr="009B1309">
        <w:trPr>
          <w:trHeight w:val="135"/>
        </w:trPr>
        <w:tc>
          <w:tcPr>
            <w:tcW w:w="1079" w:type="dxa"/>
            <w:tcBorders>
              <w:left w:val="single" w:sz="4" w:space="0" w:color="000000"/>
              <w:right w:val="single" w:sz="4" w:space="0" w:color="000000"/>
            </w:tcBorders>
          </w:tcPr>
          <w:p w14:paraId="1C92486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B-</w:t>
            </w:r>
          </w:p>
        </w:tc>
        <w:tc>
          <w:tcPr>
            <w:tcW w:w="0" w:type="auto"/>
            <w:tcBorders>
              <w:left w:val="single" w:sz="4" w:space="0" w:color="000000"/>
              <w:right w:val="single" w:sz="4" w:space="0" w:color="000000"/>
            </w:tcBorders>
          </w:tcPr>
          <w:p w14:paraId="32F12CE1"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2,67</w:t>
            </w:r>
          </w:p>
        </w:tc>
        <w:tc>
          <w:tcPr>
            <w:tcW w:w="0" w:type="auto"/>
            <w:tcBorders>
              <w:left w:val="single" w:sz="4" w:space="0" w:color="000000"/>
              <w:right w:val="single" w:sz="4" w:space="0" w:color="000000"/>
            </w:tcBorders>
          </w:tcPr>
          <w:p w14:paraId="69537ED0"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75-79</w:t>
            </w:r>
          </w:p>
        </w:tc>
        <w:tc>
          <w:tcPr>
            <w:tcW w:w="0" w:type="auto"/>
            <w:vMerge/>
          </w:tcPr>
          <w:p w14:paraId="4334F1EA"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0" w:type="auto"/>
            <w:tcBorders>
              <w:left w:val="single" w:sz="4" w:space="0" w:color="000000"/>
              <w:right w:val="single" w:sz="4" w:space="0" w:color="000000"/>
            </w:tcBorders>
          </w:tcPr>
          <w:p w14:paraId="61317D9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Дәрістердегі белсенділік</w:t>
            </w:r>
          </w:p>
        </w:tc>
        <w:tc>
          <w:tcPr>
            <w:tcW w:w="1951" w:type="dxa"/>
            <w:tcBorders>
              <w:left w:val="single" w:sz="4" w:space="0" w:color="000000"/>
              <w:right w:val="single" w:sz="4" w:space="0" w:color="000000"/>
            </w:tcBorders>
          </w:tcPr>
          <w:p w14:paraId="42ACE78C"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5</w:t>
            </w:r>
          </w:p>
        </w:tc>
      </w:tr>
      <w:tr w:rsidR="005D2D27" w:rsidRPr="005D2D27" w14:paraId="6FBF213A" w14:textId="77777777" w:rsidTr="009B1309">
        <w:trPr>
          <w:trHeight w:val="51"/>
        </w:trPr>
        <w:tc>
          <w:tcPr>
            <w:tcW w:w="1079" w:type="dxa"/>
            <w:tcBorders>
              <w:left w:val="single" w:sz="4" w:space="0" w:color="000000"/>
              <w:right w:val="single" w:sz="4" w:space="0" w:color="000000"/>
            </w:tcBorders>
          </w:tcPr>
          <w:p w14:paraId="53953A73"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C+</w:t>
            </w:r>
          </w:p>
        </w:tc>
        <w:tc>
          <w:tcPr>
            <w:tcW w:w="0" w:type="auto"/>
            <w:tcBorders>
              <w:left w:val="single" w:sz="4" w:space="0" w:color="000000"/>
              <w:right w:val="single" w:sz="4" w:space="0" w:color="000000"/>
            </w:tcBorders>
          </w:tcPr>
          <w:p w14:paraId="1EF03D59"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2,33</w:t>
            </w:r>
          </w:p>
        </w:tc>
        <w:tc>
          <w:tcPr>
            <w:tcW w:w="0" w:type="auto"/>
            <w:tcBorders>
              <w:left w:val="single" w:sz="4" w:space="0" w:color="000000"/>
              <w:right w:val="single" w:sz="4" w:space="0" w:color="000000"/>
            </w:tcBorders>
          </w:tcPr>
          <w:p w14:paraId="016E4492"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70-74</w:t>
            </w:r>
          </w:p>
        </w:tc>
        <w:tc>
          <w:tcPr>
            <w:tcW w:w="0" w:type="auto"/>
            <w:vMerge/>
          </w:tcPr>
          <w:p w14:paraId="7E494238"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0" w:type="auto"/>
            <w:tcBorders>
              <w:left w:val="single" w:sz="4" w:space="0" w:color="000000"/>
              <w:right w:val="single" w:sz="4" w:space="0" w:color="000000"/>
            </w:tcBorders>
          </w:tcPr>
          <w:p w14:paraId="5B7E4C7D"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rPr>
              <w:t>Практикалық сабақтарда жұмыс істеу</w:t>
            </w:r>
            <w:r w:rsidRPr="005D2D27">
              <w:rPr>
                <w:rFonts w:ascii="Times New Roman" w:hAnsi="Times New Roman" w:cs="Times New Roman"/>
                <w:bCs/>
                <w:sz w:val="20"/>
                <w:szCs w:val="20"/>
                <w:lang w:val="kk-KZ"/>
              </w:rPr>
              <w:t>і</w:t>
            </w:r>
          </w:p>
        </w:tc>
        <w:tc>
          <w:tcPr>
            <w:tcW w:w="1951" w:type="dxa"/>
            <w:tcBorders>
              <w:left w:val="single" w:sz="4" w:space="0" w:color="000000"/>
              <w:right w:val="single" w:sz="4" w:space="0" w:color="000000"/>
            </w:tcBorders>
          </w:tcPr>
          <w:p w14:paraId="17493D3E"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20</w:t>
            </w:r>
          </w:p>
        </w:tc>
      </w:tr>
      <w:tr w:rsidR="005D2D27" w:rsidRPr="005D2D27" w14:paraId="39C91888" w14:textId="77777777" w:rsidTr="009B1309">
        <w:trPr>
          <w:trHeight w:val="181"/>
        </w:trPr>
        <w:tc>
          <w:tcPr>
            <w:tcW w:w="1079" w:type="dxa"/>
            <w:tcBorders>
              <w:left w:val="single" w:sz="4" w:space="0" w:color="000000"/>
              <w:right w:val="single" w:sz="4" w:space="0" w:color="000000"/>
            </w:tcBorders>
          </w:tcPr>
          <w:p w14:paraId="126AA6A2"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C</w:t>
            </w:r>
          </w:p>
        </w:tc>
        <w:tc>
          <w:tcPr>
            <w:tcW w:w="0" w:type="auto"/>
            <w:tcBorders>
              <w:left w:val="single" w:sz="4" w:space="0" w:color="000000"/>
              <w:right w:val="single" w:sz="4" w:space="0" w:color="000000"/>
            </w:tcBorders>
          </w:tcPr>
          <w:p w14:paraId="2087525F"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2,0</w:t>
            </w:r>
          </w:p>
        </w:tc>
        <w:tc>
          <w:tcPr>
            <w:tcW w:w="0" w:type="auto"/>
            <w:tcBorders>
              <w:left w:val="single" w:sz="4" w:space="0" w:color="000000"/>
              <w:bottom w:val="single" w:sz="4" w:space="0" w:color="auto"/>
              <w:right w:val="single" w:sz="4" w:space="0" w:color="000000"/>
            </w:tcBorders>
          </w:tcPr>
          <w:p w14:paraId="026FBED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65-69</w:t>
            </w:r>
          </w:p>
        </w:tc>
        <w:tc>
          <w:tcPr>
            <w:tcW w:w="0" w:type="auto"/>
            <w:vMerge w:val="restart"/>
            <w:tcBorders>
              <w:left w:val="single" w:sz="4" w:space="0" w:color="000000"/>
              <w:right w:val="single" w:sz="4" w:space="0" w:color="000000"/>
            </w:tcBorders>
          </w:tcPr>
          <w:p w14:paraId="13F9C82E"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 xml:space="preserve">Қанағаттанарлық </w:t>
            </w:r>
          </w:p>
        </w:tc>
        <w:tc>
          <w:tcPr>
            <w:tcW w:w="0" w:type="auto"/>
            <w:tcBorders>
              <w:left w:val="single" w:sz="4" w:space="0" w:color="000000"/>
              <w:right w:val="single" w:sz="4" w:space="0" w:color="000000"/>
            </w:tcBorders>
          </w:tcPr>
          <w:p w14:paraId="70814069"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lang w:val="kk-KZ"/>
              </w:rPr>
              <w:t>Өзіндік жұмысы</w:t>
            </w:r>
            <w:r w:rsidRPr="005D2D27">
              <w:rPr>
                <w:rFonts w:ascii="Times New Roman" w:hAnsi="Times New Roman" w:cs="Times New Roman"/>
                <w:bCs/>
                <w:sz w:val="20"/>
                <w:szCs w:val="20"/>
              </w:rPr>
              <w:t xml:space="preserve">                                      </w:t>
            </w:r>
          </w:p>
        </w:tc>
        <w:tc>
          <w:tcPr>
            <w:tcW w:w="1951" w:type="dxa"/>
            <w:tcBorders>
              <w:left w:val="single" w:sz="4" w:space="0" w:color="000000"/>
              <w:right w:val="single" w:sz="4" w:space="0" w:color="000000"/>
            </w:tcBorders>
          </w:tcPr>
          <w:p w14:paraId="2990F9BA"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25</w:t>
            </w:r>
          </w:p>
        </w:tc>
      </w:tr>
      <w:tr w:rsidR="005D2D27" w:rsidRPr="005D2D27" w14:paraId="1B02FCD8" w14:textId="77777777" w:rsidTr="009B1309">
        <w:trPr>
          <w:trHeight w:val="396"/>
        </w:trPr>
        <w:tc>
          <w:tcPr>
            <w:tcW w:w="1079" w:type="dxa"/>
            <w:tcBorders>
              <w:left w:val="single" w:sz="4" w:space="0" w:color="000000"/>
              <w:right w:val="single" w:sz="4" w:space="0" w:color="000000"/>
            </w:tcBorders>
          </w:tcPr>
          <w:p w14:paraId="72BEE994"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C-</w:t>
            </w:r>
          </w:p>
        </w:tc>
        <w:tc>
          <w:tcPr>
            <w:tcW w:w="0" w:type="auto"/>
            <w:tcBorders>
              <w:left w:val="single" w:sz="4" w:space="0" w:color="000000"/>
              <w:right w:val="single" w:sz="4" w:space="0" w:color="000000"/>
            </w:tcBorders>
          </w:tcPr>
          <w:p w14:paraId="2113BA3E"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1,67</w:t>
            </w:r>
          </w:p>
        </w:tc>
        <w:tc>
          <w:tcPr>
            <w:tcW w:w="0" w:type="auto"/>
            <w:tcBorders>
              <w:top w:val="single" w:sz="4" w:space="0" w:color="auto"/>
              <w:left w:val="single" w:sz="4" w:space="0" w:color="000000"/>
              <w:right w:val="single" w:sz="4" w:space="0" w:color="000000"/>
            </w:tcBorders>
          </w:tcPr>
          <w:p w14:paraId="0CDCB086"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60-64</w:t>
            </w:r>
          </w:p>
        </w:tc>
        <w:tc>
          <w:tcPr>
            <w:tcW w:w="0" w:type="auto"/>
            <w:vMerge/>
            <w:tcBorders>
              <w:left w:val="single" w:sz="4" w:space="0" w:color="000000"/>
              <w:right w:val="single" w:sz="4" w:space="0" w:color="000000"/>
            </w:tcBorders>
          </w:tcPr>
          <w:p w14:paraId="096CA98C"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0" w:type="auto"/>
            <w:tcBorders>
              <w:left w:val="single" w:sz="4" w:space="0" w:color="000000"/>
              <w:bottom w:val="single" w:sz="4" w:space="0" w:color="auto"/>
              <w:right w:val="single" w:sz="4" w:space="0" w:color="000000"/>
            </w:tcBorders>
          </w:tcPr>
          <w:p w14:paraId="28B1216C"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sz w:val="20"/>
                <w:szCs w:val="16"/>
              </w:rPr>
              <w:t>Жобалық және шығармашылық қызмет</w:t>
            </w:r>
            <w:r w:rsidRPr="005D2D27">
              <w:rPr>
                <w:rFonts w:ascii="Times New Roman" w:hAnsi="Times New Roman" w:cs="Times New Roman"/>
                <w:sz w:val="20"/>
                <w:szCs w:val="16"/>
                <w:lang w:val="kk-KZ"/>
              </w:rPr>
              <w:t>і</w:t>
            </w:r>
          </w:p>
        </w:tc>
        <w:tc>
          <w:tcPr>
            <w:tcW w:w="1951" w:type="dxa"/>
            <w:tcBorders>
              <w:left w:val="single" w:sz="4" w:space="0" w:color="000000"/>
              <w:bottom w:val="single" w:sz="4" w:space="0" w:color="auto"/>
              <w:right w:val="single" w:sz="4" w:space="0" w:color="000000"/>
            </w:tcBorders>
          </w:tcPr>
          <w:p w14:paraId="2E5C039A"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10</w:t>
            </w:r>
          </w:p>
        </w:tc>
      </w:tr>
      <w:tr w:rsidR="005D2D27" w:rsidRPr="005D2D27" w14:paraId="00ABFF0D" w14:textId="77777777" w:rsidTr="009B1309">
        <w:trPr>
          <w:trHeight w:val="250"/>
        </w:trPr>
        <w:tc>
          <w:tcPr>
            <w:tcW w:w="1079" w:type="dxa"/>
            <w:tcBorders>
              <w:left w:val="single" w:sz="4" w:space="0" w:color="000000"/>
              <w:bottom w:val="single" w:sz="4" w:space="0" w:color="auto"/>
              <w:right w:val="single" w:sz="4" w:space="0" w:color="000000"/>
            </w:tcBorders>
          </w:tcPr>
          <w:p w14:paraId="5CAAB266"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lang w:val="en-US"/>
              </w:rPr>
              <w:t>D+</w:t>
            </w:r>
          </w:p>
        </w:tc>
        <w:tc>
          <w:tcPr>
            <w:tcW w:w="0" w:type="auto"/>
            <w:tcBorders>
              <w:left w:val="single" w:sz="4" w:space="0" w:color="000000"/>
              <w:bottom w:val="single" w:sz="4" w:space="0" w:color="auto"/>
              <w:right w:val="single" w:sz="4" w:space="0" w:color="000000"/>
            </w:tcBorders>
          </w:tcPr>
          <w:p w14:paraId="1B8ADB48"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1,33</w:t>
            </w:r>
          </w:p>
        </w:tc>
        <w:tc>
          <w:tcPr>
            <w:tcW w:w="0" w:type="auto"/>
            <w:tcBorders>
              <w:left w:val="single" w:sz="4" w:space="0" w:color="000000"/>
              <w:bottom w:val="single" w:sz="4" w:space="0" w:color="auto"/>
              <w:right w:val="single" w:sz="4" w:space="0" w:color="000000"/>
            </w:tcBorders>
          </w:tcPr>
          <w:p w14:paraId="390B2609"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55-59</w:t>
            </w:r>
          </w:p>
        </w:tc>
        <w:tc>
          <w:tcPr>
            <w:tcW w:w="0" w:type="auto"/>
            <w:vMerge/>
            <w:tcBorders>
              <w:left w:val="single" w:sz="4" w:space="0" w:color="000000"/>
              <w:right w:val="single" w:sz="4" w:space="0" w:color="000000"/>
            </w:tcBorders>
          </w:tcPr>
          <w:p w14:paraId="7BBEE8AE" w14:textId="77777777" w:rsidR="005D2D27" w:rsidRPr="005D2D27" w:rsidRDefault="005D2D27" w:rsidP="005D2D27">
            <w:pPr>
              <w:spacing w:after="0" w:line="240" w:lineRule="auto"/>
              <w:jc w:val="center"/>
              <w:rPr>
                <w:rFonts w:ascii="Times New Roman" w:hAnsi="Times New Roman" w:cs="Times New Roman"/>
                <w:bCs/>
                <w:sz w:val="20"/>
                <w:szCs w:val="20"/>
                <w:lang w:val="kk-KZ"/>
              </w:rPr>
            </w:pPr>
          </w:p>
        </w:tc>
        <w:tc>
          <w:tcPr>
            <w:tcW w:w="0" w:type="auto"/>
            <w:vMerge w:val="restart"/>
            <w:tcBorders>
              <w:top w:val="single" w:sz="4" w:space="0" w:color="auto"/>
              <w:left w:val="single" w:sz="4" w:space="0" w:color="000000"/>
              <w:right w:val="single" w:sz="4" w:space="0" w:color="auto"/>
            </w:tcBorders>
          </w:tcPr>
          <w:p w14:paraId="65F14B01"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 xml:space="preserve">            </w:t>
            </w:r>
            <w:r w:rsidRPr="005D2D27">
              <w:rPr>
                <w:rFonts w:ascii="Times New Roman" w:hAnsi="Times New Roman" w:cs="Times New Roman"/>
                <w:bCs/>
                <w:sz w:val="20"/>
                <w:szCs w:val="20"/>
                <w:lang w:val="kk-KZ"/>
              </w:rPr>
              <w:br/>
            </w:r>
            <w:r w:rsidRPr="005D2D27">
              <w:rPr>
                <w:rFonts w:ascii="Times New Roman" w:hAnsi="Times New Roman" w:cs="Times New Roman"/>
                <w:sz w:val="20"/>
                <w:szCs w:val="20"/>
                <w:lang w:val="kk-KZ"/>
              </w:rPr>
              <w:t xml:space="preserve">Қорытынды бақылау </w:t>
            </w:r>
            <w:r w:rsidRPr="005D2D27">
              <w:rPr>
                <w:rFonts w:ascii="Times New Roman" w:hAnsi="Times New Roman" w:cs="Times New Roman"/>
                <w:sz w:val="20"/>
                <w:szCs w:val="20"/>
              </w:rPr>
              <w:t>(</w:t>
            </w:r>
            <w:r w:rsidRPr="005D2D27">
              <w:rPr>
                <w:rFonts w:ascii="Times New Roman" w:hAnsi="Times New Roman" w:cs="Times New Roman"/>
                <w:sz w:val="20"/>
                <w:szCs w:val="20"/>
                <w:lang w:val="kk-KZ"/>
              </w:rPr>
              <w:t>емтиха</w:t>
            </w:r>
            <w:r w:rsidRPr="005D2D27">
              <w:rPr>
                <w:rFonts w:ascii="Times New Roman" w:hAnsi="Times New Roman" w:cs="Times New Roman"/>
                <w:sz w:val="20"/>
                <w:szCs w:val="20"/>
              </w:rPr>
              <w:t xml:space="preserve">н)                                                          </w:t>
            </w:r>
          </w:p>
        </w:tc>
        <w:tc>
          <w:tcPr>
            <w:tcW w:w="1951" w:type="dxa"/>
            <w:vMerge w:val="restart"/>
            <w:tcBorders>
              <w:top w:val="single" w:sz="4" w:space="0" w:color="auto"/>
              <w:left w:val="single" w:sz="4" w:space="0" w:color="auto"/>
              <w:right w:val="single" w:sz="4" w:space="0" w:color="auto"/>
            </w:tcBorders>
          </w:tcPr>
          <w:p w14:paraId="74D73F80"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 xml:space="preserve">100 </w:t>
            </w:r>
          </w:p>
        </w:tc>
      </w:tr>
      <w:tr w:rsidR="005D2D27" w:rsidRPr="005D2D27" w14:paraId="07D87CD9" w14:textId="77777777" w:rsidTr="009B1309">
        <w:trPr>
          <w:trHeight w:val="470"/>
        </w:trPr>
        <w:tc>
          <w:tcPr>
            <w:tcW w:w="1079" w:type="dxa"/>
            <w:tcBorders>
              <w:top w:val="single" w:sz="4" w:space="0" w:color="auto"/>
              <w:left w:val="single" w:sz="4" w:space="0" w:color="auto"/>
              <w:right w:val="single" w:sz="4" w:space="0" w:color="auto"/>
            </w:tcBorders>
          </w:tcPr>
          <w:p w14:paraId="6164386A"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16"/>
              </w:rPr>
              <w:t>D</w:t>
            </w:r>
          </w:p>
        </w:tc>
        <w:tc>
          <w:tcPr>
            <w:tcW w:w="0" w:type="auto"/>
            <w:tcBorders>
              <w:top w:val="single" w:sz="4" w:space="0" w:color="auto"/>
              <w:left w:val="single" w:sz="4" w:space="0" w:color="auto"/>
              <w:right w:val="single" w:sz="4" w:space="0" w:color="auto"/>
            </w:tcBorders>
          </w:tcPr>
          <w:p w14:paraId="5CD5182B"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1,0</w:t>
            </w:r>
          </w:p>
        </w:tc>
        <w:tc>
          <w:tcPr>
            <w:tcW w:w="0" w:type="auto"/>
            <w:tcBorders>
              <w:top w:val="single" w:sz="4" w:space="0" w:color="auto"/>
              <w:left w:val="single" w:sz="4" w:space="0" w:color="auto"/>
              <w:right w:val="single" w:sz="4" w:space="0" w:color="000000"/>
            </w:tcBorders>
          </w:tcPr>
          <w:p w14:paraId="760D10DF"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rPr>
              <w:t>50-54</w:t>
            </w:r>
          </w:p>
        </w:tc>
        <w:tc>
          <w:tcPr>
            <w:tcW w:w="0" w:type="auto"/>
            <w:vMerge/>
            <w:tcBorders>
              <w:left w:val="single" w:sz="4" w:space="0" w:color="000000"/>
              <w:right w:val="single" w:sz="4" w:space="0" w:color="000000"/>
            </w:tcBorders>
          </w:tcPr>
          <w:p w14:paraId="6E4D2063"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0" w:type="auto"/>
            <w:vMerge/>
            <w:tcBorders>
              <w:left w:val="single" w:sz="4" w:space="0" w:color="000000"/>
              <w:bottom w:val="single" w:sz="4" w:space="0" w:color="auto"/>
              <w:right w:val="single" w:sz="4" w:space="0" w:color="auto"/>
            </w:tcBorders>
          </w:tcPr>
          <w:p w14:paraId="1FE06D07" w14:textId="77777777" w:rsidR="005D2D27" w:rsidRPr="005D2D27" w:rsidRDefault="005D2D27" w:rsidP="005D2D27">
            <w:pPr>
              <w:spacing w:after="0" w:line="240" w:lineRule="auto"/>
              <w:jc w:val="center"/>
              <w:rPr>
                <w:rFonts w:ascii="Times New Roman" w:hAnsi="Times New Roman" w:cs="Times New Roman"/>
                <w:bCs/>
                <w:sz w:val="20"/>
                <w:szCs w:val="20"/>
              </w:rPr>
            </w:pPr>
          </w:p>
        </w:tc>
        <w:tc>
          <w:tcPr>
            <w:tcW w:w="1951" w:type="dxa"/>
            <w:vMerge/>
            <w:tcBorders>
              <w:left w:val="single" w:sz="4" w:space="0" w:color="auto"/>
              <w:bottom w:val="single" w:sz="4" w:space="0" w:color="auto"/>
              <w:right w:val="single" w:sz="4" w:space="0" w:color="auto"/>
            </w:tcBorders>
          </w:tcPr>
          <w:p w14:paraId="7FC37124" w14:textId="77777777" w:rsidR="005D2D27" w:rsidRPr="005D2D27" w:rsidRDefault="005D2D27" w:rsidP="005D2D27">
            <w:pPr>
              <w:spacing w:after="0" w:line="240" w:lineRule="auto"/>
              <w:jc w:val="center"/>
              <w:rPr>
                <w:rFonts w:ascii="Times New Roman" w:hAnsi="Times New Roman" w:cs="Times New Roman"/>
                <w:bCs/>
                <w:sz w:val="20"/>
                <w:szCs w:val="20"/>
              </w:rPr>
            </w:pPr>
          </w:p>
        </w:tc>
        <w:bookmarkStart w:id="0" w:name="_GoBack"/>
        <w:bookmarkEnd w:id="0"/>
      </w:tr>
      <w:tr w:rsidR="005D2D27" w:rsidRPr="005D2D27" w14:paraId="4D9AE357" w14:textId="77777777" w:rsidTr="009B1309">
        <w:trPr>
          <w:trHeight w:val="146"/>
        </w:trPr>
        <w:tc>
          <w:tcPr>
            <w:tcW w:w="1079" w:type="dxa"/>
            <w:tcBorders>
              <w:top w:val="single" w:sz="4" w:space="0" w:color="auto"/>
              <w:left w:val="single" w:sz="4" w:space="0" w:color="auto"/>
              <w:bottom w:val="single" w:sz="4" w:space="0" w:color="auto"/>
              <w:right w:val="single" w:sz="4" w:space="0" w:color="auto"/>
            </w:tcBorders>
            <w:vAlign w:val="center"/>
          </w:tcPr>
          <w:p w14:paraId="173A5399" w14:textId="77777777" w:rsidR="005D2D27" w:rsidRPr="005D2D27" w:rsidRDefault="005D2D27" w:rsidP="005D2D27">
            <w:pPr>
              <w:spacing w:after="0" w:line="240" w:lineRule="auto"/>
              <w:jc w:val="center"/>
              <w:rPr>
                <w:rFonts w:ascii="Times New Roman" w:hAnsi="Times New Roman" w:cs="Times New Roman"/>
                <w:color w:val="000000"/>
                <w:sz w:val="20"/>
                <w:szCs w:val="16"/>
              </w:rPr>
            </w:pPr>
            <w:r w:rsidRPr="005D2D27">
              <w:rPr>
                <w:rFonts w:ascii="Times New Roman" w:hAnsi="Times New Roman" w:cs="Times New Roman"/>
                <w:color w:val="000000"/>
                <w:sz w:val="20"/>
                <w:szCs w:val="16"/>
              </w:rPr>
              <w:t>FX</w:t>
            </w:r>
          </w:p>
        </w:tc>
        <w:tc>
          <w:tcPr>
            <w:tcW w:w="0" w:type="auto"/>
            <w:tcBorders>
              <w:top w:val="single" w:sz="4" w:space="0" w:color="auto"/>
              <w:left w:val="single" w:sz="4" w:space="0" w:color="auto"/>
              <w:bottom w:val="single" w:sz="4" w:space="0" w:color="auto"/>
              <w:right w:val="single" w:sz="4" w:space="0" w:color="auto"/>
            </w:tcBorders>
            <w:vAlign w:val="center"/>
          </w:tcPr>
          <w:p w14:paraId="33A5C1FD"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color w:val="000000"/>
                <w:sz w:val="20"/>
                <w:szCs w:val="16"/>
              </w:rPr>
              <w:t>0,5</w:t>
            </w:r>
          </w:p>
        </w:tc>
        <w:tc>
          <w:tcPr>
            <w:tcW w:w="0" w:type="auto"/>
            <w:tcBorders>
              <w:top w:val="single" w:sz="4" w:space="0" w:color="auto"/>
              <w:left w:val="single" w:sz="4" w:space="0" w:color="auto"/>
              <w:bottom w:val="single" w:sz="4" w:space="0" w:color="auto"/>
              <w:right w:val="single" w:sz="4" w:space="0" w:color="auto"/>
            </w:tcBorders>
            <w:vAlign w:val="center"/>
          </w:tcPr>
          <w:p w14:paraId="790FE398"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color w:val="000000"/>
                <w:sz w:val="20"/>
                <w:szCs w:val="16"/>
              </w:rPr>
              <w:t>25-49</w:t>
            </w:r>
          </w:p>
        </w:tc>
        <w:tc>
          <w:tcPr>
            <w:tcW w:w="0" w:type="auto"/>
            <w:tcBorders>
              <w:right w:val="single" w:sz="4" w:space="0" w:color="000000"/>
            </w:tcBorders>
          </w:tcPr>
          <w:p w14:paraId="719B3281"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bCs/>
                <w:sz w:val="20"/>
                <w:szCs w:val="20"/>
                <w:lang w:val="kk-KZ"/>
              </w:rPr>
              <w:t>Қанағаттанарлықсыз</w:t>
            </w:r>
          </w:p>
        </w:tc>
        <w:tc>
          <w:tcPr>
            <w:tcW w:w="0" w:type="auto"/>
            <w:tcBorders>
              <w:top w:val="single" w:sz="4" w:space="0" w:color="auto"/>
              <w:left w:val="single" w:sz="4" w:space="0" w:color="000000"/>
              <w:right w:val="single" w:sz="4" w:space="0" w:color="auto"/>
            </w:tcBorders>
          </w:tcPr>
          <w:p w14:paraId="69ED7B78" w14:textId="77777777" w:rsidR="005D2D27" w:rsidRPr="005D2D27" w:rsidRDefault="005D2D27" w:rsidP="005D2D27">
            <w:pPr>
              <w:spacing w:after="0" w:line="240" w:lineRule="auto"/>
              <w:jc w:val="center"/>
              <w:rPr>
                <w:rFonts w:ascii="Times New Roman" w:hAnsi="Times New Roman" w:cs="Times New Roman"/>
                <w:bCs/>
                <w:sz w:val="20"/>
                <w:szCs w:val="20"/>
              </w:rPr>
            </w:pPr>
            <w:r w:rsidRPr="005D2D27">
              <w:rPr>
                <w:rFonts w:ascii="Times New Roman" w:hAnsi="Times New Roman" w:cs="Times New Roman"/>
                <w:sz w:val="20"/>
                <w:szCs w:val="20"/>
                <w:lang w:val="kk-KZ"/>
              </w:rPr>
              <w:t>ЖИЫНТЫҒЫ</w:t>
            </w:r>
            <w:r w:rsidRPr="005D2D27">
              <w:rPr>
                <w:rFonts w:ascii="Times New Roman" w:hAnsi="Times New Roman" w:cs="Times New Roman"/>
                <w:sz w:val="20"/>
                <w:szCs w:val="20"/>
              </w:rPr>
              <w:t xml:space="preserve">       </w:t>
            </w:r>
          </w:p>
        </w:tc>
        <w:tc>
          <w:tcPr>
            <w:tcW w:w="1951" w:type="dxa"/>
            <w:tcBorders>
              <w:top w:val="single" w:sz="4" w:space="0" w:color="auto"/>
              <w:left w:val="single" w:sz="4" w:space="0" w:color="auto"/>
              <w:right w:val="single" w:sz="4" w:space="0" w:color="auto"/>
            </w:tcBorders>
          </w:tcPr>
          <w:p w14:paraId="56A68721" w14:textId="77777777" w:rsidR="005D2D27" w:rsidRPr="005D2D27" w:rsidRDefault="005D2D27" w:rsidP="005D2D27">
            <w:pPr>
              <w:spacing w:after="0" w:line="240" w:lineRule="auto"/>
              <w:jc w:val="center"/>
              <w:rPr>
                <w:rFonts w:ascii="Times New Roman" w:hAnsi="Times New Roman" w:cs="Times New Roman"/>
                <w:bCs/>
                <w:sz w:val="20"/>
                <w:szCs w:val="20"/>
                <w:lang w:val="kk-KZ"/>
              </w:rPr>
            </w:pPr>
            <w:r w:rsidRPr="005D2D27">
              <w:rPr>
                <w:rFonts w:ascii="Times New Roman" w:hAnsi="Times New Roman" w:cs="Times New Roman"/>
                <w:bCs/>
                <w:sz w:val="20"/>
                <w:szCs w:val="20"/>
                <w:lang w:val="kk-KZ"/>
              </w:rPr>
              <w:t>100</w:t>
            </w:r>
          </w:p>
        </w:tc>
      </w:tr>
    </w:tbl>
    <w:p w14:paraId="765800A3" w14:textId="77777777" w:rsidR="005D2D27" w:rsidRPr="005D2D27" w:rsidRDefault="005D2D27" w:rsidP="005D2D27">
      <w:pPr>
        <w:pStyle w:val="a7"/>
        <w:shd w:val="clear" w:color="auto" w:fill="FFFFFF"/>
        <w:spacing w:after="0" w:line="240" w:lineRule="auto"/>
        <w:ind w:left="0"/>
        <w:jc w:val="both"/>
        <w:rPr>
          <w:rFonts w:ascii="Times New Roman" w:hAnsi="Times New Roman" w:cs="Times New Roman"/>
          <w:bCs/>
          <w:color w:val="4A5153"/>
          <w:sz w:val="20"/>
          <w:szCs w:val="20"/>
          <w:lang w:val="kk-KZ"/>
        </w:rPr>
      </w:pPr>
    </w:p>
    <w:p w14:paraId="5442FDC2" w14:textId="77777777" w:rsidR="005D2D27" w:rsidRPr="005D2D27" w:rsidRDefault="005D2D27" w:rsidP="005D2D27">
      <w:pPr>
        <w:tabs>
          <w:tab w:val="left" w:pos="142"/>
        </w:tabs>
        <w:jc w:val="both"/>
        <w:rPr>
          <w:rFonts w:ascii="Times New Roman" w:eastAsia="Calibri" w:hAnsi="Times New Roman" w:cs="Times New Roman"/>
          <w:sz w:val="28"/>
          <w:szCs w:val="28"/>
          <w:lang w:val="kk-KZ"/>
        </w:rPr>
      </w:pPr>
      <w:r w:rsidRPr="005D2D27">
        <w:rPr>
          <w:rFonts w:ascii="Times New Roman" w:eastAsia="Calibri" w:hAnsi="Times New Roman" w:cs="Times New Roman"/>
          <w:sz w:val="28"/>
          <w:szCs w:val="28"/>
          <w:lang w:val="kk-KZ"/>
        </w:rPr>
        <w:t>«20   мамыр    2025ж., хаттама № 22</w:t>
      </w:r>
    </w:p>
    <w:p w14:paraId="290DF157" w14:textId="77777777" w:rsidR="005D2D27" w:rsidRPr="005D2D27" w:rsidRDefault="005D2D27" w:rsidP="005D2D27">
      <w:pPr>
        <w:tabs>
          <w:tab w:val="left" w:pos="142"/>
        </w:tabs>
        <w:jc w:val="both"/>
        <w:rPr>
          <w:rFonts w:ascii="Times New Roman" w:eastAsia="Calibri" w:hAnsi="Times New Roman" w:cs="Times New Roman"/>
          <w:sz w:val="28"/>
          <w:szCs w:val="28"/>
          <w:lang w:val="kk-KZ"/>
        </w:rPr>
      </w:pPr>
    </w:p>
    <w:p w14:paraId="00E5E735" w14:textId="4F0DB0D5" w:rsidR="005D2D27" w:rsidRPr="005D2D27" w:rsidRDefault="005D2D27" w:rsidP="005D2D27">
      <w:pPr>
        <w:jc w:val="both"/>
        <w:rPr>
          <w:rFonts w:ascii="Times New Roman" w:eastAsia="Cambria" w:hAnsi="Times New Roman" w:cs="Times New Roman"/>
          <w:lang w:val="kk-KZ"/>
        </w:rPr>
      </w:pPr>
      <w:r w:rsidRPr="005D2D27">
        <w:rPr>
          <w:rFonts w:ascii="Times New Roman" w:eastAsia="Cambria" w:hAnsi="Times New Roman" w:cs="Times New Roman"/>
          <w:lang w:val="kk-KZ"/>
        </w:rPr>
        <w:t>Кафедра меңгерушісі ____</w:t>
      </w:r>
      <w:r w:rsidRPr="005D2D27">
        <w:rPr>
          <w:rFonts w:ascii="Times New Roman" w:eastAsia="Cambria" w:hAnsi="Times New Roman" w:cs="Times New Roman"/>
          <w:noProof/>
        </w:rPr>
        <w:drawing>
          <wp:inline distT="0" distB="0" distL="0" distR="0" wp14:anchorId="1F7B8995" wp14:editId="6159DA04">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5D2D27">
        <w:rPr>
          <w:rFonts w:ascii="Times New Roman" w:eastAsia="Cambria" w:hAnsi="Times New Roman" w:cs="Times New Roman"/>
          <w:lang w:val="kk-KZ"/>
        </w:rPr>
        <w:t>_______ Кустубаева А.М.</w:t>
      </w:r>
    </w:p>
    <w:sectPr w:rsidR="005D2D27" w:rsidRPr="005D2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Kz Times New Roman">
    <w:altName w:val="Times New Roman"/>
    <w:charset w:val="00"/>
    <w:family w:val="roman"/>
    <w:pitch w:val="variable"/>
    <w:sig w:usb0="A0003AAF"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F059FB"/>
    <w:multiLevelType w:val="hybridMultilevel"/>
    <w:tmpl w:val="ED02FB96"/>
    <w:lvl w:ilvl="0" w:tplc="7336506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F6"/>
    <w:rsid w:val="00170837"/>
    <w:rsid w:val="0039175D"/>
    <w:rsid w:val="004147E0"/>
    <w:rsid w:val="004E5C44"/>
    <w:rsid w:val="005D2D27"/>
    <w:rsid w:val="00797B58"/>
    <w:rsid w:val="008539F6"/>
    <w:rsid w:val="0094381C"/>
    <w:rsid w:val="00974DE1"/>
    <w:rsid w:val="00A257E3"/>
    <w:rsid w:val="00C83636"/>
    <w:rsid w:val="00D8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8F6A"/>
  <w15:chartTrackingRefBased/>
  <w15:docId w15:val="{91D51621-A8D8-430C-875E-092F71B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39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39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39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9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39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39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39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39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3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9F6"/>
    <w:rPr>
      <w:rFonts w:eastAsiaTheme="majorEastAsia" w:cstheme="majorBidi"/>
      <w:color w:val="272727" w:themeColor="text1" w:themeTint="D8"/>
    </w:rPr>
  </w:style>
  <w:style w:type="paragraph" w:styleId="a3">
    <w:name w:val="Title"/>
    <w:basedOn w:val="a"/>
    <w:next w:val="a"/>
    <w:link w:val="a4"/>
    <w:uiPriority w:val="10"/>
    <w:qFormat/>
    <w:rsid w:val="0085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53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9F6"/>
    <w:pPr>
      <w:spacing w:before="160"/>
      <w:jc w:val="center"/>
    </w:pPr>
    <w:rPr>
      <w:i/>
      <w:iCs/>
      <w:color w:val="404040" w:themeColor="text1" w:themeTint="BF"/>
    </w:rPr>
  </w:style>
  <w:style w:type="character" w:customStyle="1" w:styleId="22">
    <w:name w:val="Цитата 2 Знак"/>
    <w:basedOn w:val="a0"/>
    <w:link w:val="21"/>
    <w:uiPriority w:val="29"/>
    <w:rsid w:val="008539F6"/>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8539F6"/>
    <w:pPr>
      <w:ind w:left="720"/>
      <w:contextualSpacing/>
    </w:pPr>
  </w:style>
  <w:style w:type="character" w:styleId="a9">
    <w:name w:val="Intense Emphasis"/>
    <w:basedOn w:val="a0"/>
    <w:uiPriority w:val="21"/>
    <w:qFormat/>
    <w:rsid w:val="008539F6"/>
    <w:rPr>
      <w:i/>
      <w:iCs/>
      <w:color w:val="0F4761" w:themeColor="accent1" w:themeShade="BF"/>
    </w:rPr>
  </w:style>
  <w:style w:type="paragraph" w:styleId="aa">
    <w:name w:val="Intense Quote"/>
    <w:basedOn w:val="a"/>
    <w:next w:val="a"/>
    <w:link w:val="ab"/>
    <w:uiPriority w:val="30"/>
    <w:qFormat/>
    <w:rsid w:val="0085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539F6"/>
    <w:rPr>
      <w:i/>
      <w:iCs/>
      <w:color w:val="0F4761" w:themeColor="accent1" w:themeShade="BF"/>
    </w:rPr>
  </w:style>
  <w:style w:type="character" w:styleId="ac">
    <w:name w:val="Intense Reference"/>
    <w:basedOn w:val="a0"/>
    <w:uiPriority w:val="32"/>
    <w:qFormat/>
    <w:rsid w:val="008539F6"/>
    <w:rPr>
      <w:b/>
      <w:bCs/>
      <w:smallCaps/>
      <w:color w:val="0F4761" w:themeColor="accent1" w:themeShade="BF"/>
      <w:spacing w:val="5"/>
    </w:rPr>
  </w:style>
  <w:style w:type="character" w:styleId="ad">
    <w:name w:val="Hyperlink"/>
    <w:basedOn w:val="a0"/>
    <w:uiPriority w:val="99"/>
    <w:unhideWhenUsed/>
    <w:rsid w:val="00797B58"/>
    <w:rPr>
      <w:color w:val="467886" w:themeColor="hyperlink"/>
      <w:u w:val="single"/>
    </w:rPr>
  </w:style>
  <w:style w:type="character" w:customStyle="1" w:styleId="UnresolvedMention">
    <w:name w:val="Unresolved Mention"/>
    <w:basedOn w:val="a0"/>
    <w:uiPriority w:val="99"/>
    <w:semiHidden/>
    <w:unhideWhenUsed/>
    <w:rsid w:val="00797B58"/>
    <w:rPr>
      <w:color w:val="605E5C"/>
      <w:shd w:val="clear" w:color="auto" w:fill="E1DFDD"/>
    </w:rPr>
  </w:style>
  <w:style w:type="table" w:styleId="ae">
    <w:name w:val="Table Grid"/>
    <w:aliases w:val="Таблица плотная"/>
    <w:basedOn w:val="a1"/>
    <w:rsid w:val="0094381C"/>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rsid w:val="005D2D27"/>
  </w:style>
  <w:style w:type="paragraph" w:styleId="23">
    <w:name w:val="Body Text Indent 2"/>
    <w:basedOn w:val="a"/>
    <w:link w:val="24"/>
    <w:rsid w:val="005D2D27"/>
    <w:pPr>
      <w:spacing w:after="0" w:line="240" w:lineRule="auto"/>
      <w:ind w:firstLine="567"/>
      <w:jc w:val="both"/>
    </w:pPr>
    <w:rPr>
      <w:rFonts w:ascii="Kz Times New Roman" w:eastAsia="Times New Roman" w:hAnsi="Kz Times New Roman" w:cs="Times New Roman"/>
      <w:kern w:val="0"/>
      <w:sz w:val="28"/>
      <w:szCs w:val="20"/>
      <w:lang w:eastAsia="ru-RU"/>
      <w14:ligatures w14:val="none"/>
    </w:rPr>
  </w:style>
  <w:style w:type="character" w:customStyle="1" w:styleId="24">
    <w:name w:val="Основной текст с отступом 2 Знак"/>
    <w:basedOn w:val="a0"/>
    <w:link w:val="23"/>
    <w:rsid w:val="005D2D27"/>
    <w:rPr>
      <w:rFonts w:ascii="Kz Times New Roman" w:eastAsia="Times New Roman" w:hAnsi="Kz Times New Roman" w:cs="Times New Roman"/>
      <w:kern w:val="0"/>
      <w:sz w:val="28"/>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book.com/catalog/author/ravilov-r.x./" TargetMode="External"/><Relationship Id="rId13" Type="http://schemas.openxmlformats.org/officeDocument/2006/relationships/hyperlink" Target="https://www.nature.com/search?q=Immunology&amp;journal"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anbook.com/catalog/author/kolychev-n.m./" TargetMode="External"/><Relationship Id="rId12" Type="http://schemas.openxmlformats.org/officeDocument/2006/relationships/hyperlink" Target="https://pubmed.ncbi.nlm.nih.gov/?term=Immunology&amp;sort=date&amp;ac=yes" TargetMode="External"/><Relationship Id="rId17" Type="http://schemas.openxmlformats.org/officeDocument/2006/relationships/hyperlink" Target="https://www.nature.com/search?q=Immunoglobulin&amp;order=relevance" TargetMode="External"/><Relationship Id="rId2" Type="http://schemas.openxmlformats.org/officeDocument/2006/relationships/styles" Target="styles.xml"/><Relationship Id="rId16" Type="http://schemas.openxmlformats.org/officeDocument/2006/relationships/hyperlink" Target="https://pubmed.ncbi.nlm.nih.gov/?term=cancer+immunolog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nbook.com/catalog/author/gosmanov-r.g./" TargetMode="External"/><Relationship Id="rId11" Type="http://schemas.openxmlformats.org/officeDocument/2006/relationships/hyperlink" Target="https://lanbook.com/catalog/author/nurgaliev-f-m/" TargetMode="External"/><Relationship Id="rId5" Type="http://schemas.openxmlformats.org/officeDocument/2006/relationships/hyperlink" Target="https://lanbook.com/catalog/discipline/immunologiya/" TargetMode="External"/><Relationship Id="rId15" Type="http://schemas.openxmlformats.org/officeDocument/2006/relationships/hyperlink" Target="https://lanbook.com/catalog/discipline/immunologiya/?PAGEN_1=2" TargetMode="External"/><Relationship Id="rId10" Type="http://schemas.openxmlformats.org/officeDocument/2006/relationships/hyperlink" Target="https://lanbook.com/catalog/author/volkov-a.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nbook.com/catalog/author/galiullin-a.k./" TargetMode="External"/><Relationship Id="rId14" Type="http://schemas.openxmlformats.org/officeDocument/2006/relationships/hyperlink" Target="https://www.studentlibrary.ru/book/ISBN97859704384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Атанбаева Гулшат</cp:lastModifiedBy>
  <cp:revision>4</cp:revision>
  <dcterms:created xsi:type="dcterms:W3CDTF">2025-01-14T16:59:00Z</dcterms:created>
  <dcterms:modified xsi:type="dcterms:W3CDTF">2025-12-25T09:08:00Z</dcterms:modified>
</cp:coreProperties>
</file>